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1F36" w14:textId="15D17AF4" w:rsidR="00BF166B" w:rsidRDefault="00A96DA7" w:rsidP="00A96DA7">
      <w:pPr>
        <w:jc w:val="center"/>
        <w:rPr>
          <w:lang w:val="en-US"/>
        </w:rPr>
      </w:pPr>
      <w:r w:rsidRPr="00D84479">
        <w:rPr>
          <w:noProof/>
          <w:lang w:val="en-GB" w:eastAsia="es-ES"/>
        </w:rPr>
        <w:drawing>
          <wp:inline distT="0" distB="0" distL="0" distR="0" wp14:anchorId="53652299" wp14:editId="69ED3832">
            <wp:extent cx="2425918" cy="572514"/>
            <wp:effectExtent l="0" t="0" r="0" b="0"/>
            <wp:docPr id="1" name="Picture 1" descr="Vicomtech_72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omtech_72ppp"/>
                    <pic:cNvPicPr>
                      <a:picLocks noChangeAspect="1" noChangeArrowheads="1"/>
                    </pic:cNvPicPr>
                  </pic:nvPicPr>
                  <pic:blipFill>
                    <a:blip r:embed="rId8" cstate="print"/>
                    <a:srcRect/>
                    <a:stretch>
                      <a:fillRect/>
                    </a:stretch>
                  </pic:blipFill>
                  <pic:spPr bwMode="auto">
                    <a:xfrm>
                      <a:off x="0" y="0"/>
                      <a:ext cx="2436773" cy="575076"/>
                    </a:xfrm>
                    <a:prstGeom prst="rect">
                      <a:avLst/>
                    </a:prstGeom>
                    <a:noFill/>
                    <a:ln w="9525">
                      <a:noFill/>
                      <a:miter lim="800000"/>
                      <a:headEnd/>
                      <a:tailEnd/>
                    </a:ln>
                  </pic:spPr>
                </pic:pic>
              </a:graphicData>
            </a:graphic>
          </wp:inline>
        </w:drawing>
      </w:r>
    </w:p>
    <w:p w14:paraId="206691D9" w14:textId="24604373" w:rsidR="00A96DA7" w:rsidRPr="00A96DA7" w:rsidRDefault="00A96DA7" w:rsidP="00A96DA7">
      <w:pPr>
        <w:jc w:val="center"/>
        <w:rPr>
          <w:b/>
          <w:bCs/>
          <w:sz w:val="24"/>
          <w:szCs w:val="24"/>
        </w:rPr>
      </w:pPr>
      <w:r w:rsidRPr="00A96DA7">
        <w:rPr>
          <w:b/>
          <w:bCs/>
          <w:sz w:val="24"/>
          <w:szCs w:val="24"/>
        </w:rPr>
        <w:t>Investigador</w:t>
      </w:r>
      <w:r w:rsidR="001C1F83">
        <w:rPr>
          <w:b/>
          <w:bCs/>
          <w:sz w:val="24"/>
          <w:szCs w:val="24"/>
        </w:rPr>
        <w:t>/a</w:t>
      </w:r>
      <w:r w:rsidR="00051421">
        <w:rPr>
          <w:b/>
          <w:bCs/>
          <w:sz w:val="24"/>
          <w:szCs w:val="24"/>
        </w:rPr>
        <w:t xml:space="preserve"> </w:t>
      </w:r>
      <w:r w:rsidR="001C1F83">
        <w:rPr>
          <w:b/>
          <w:bCs/>
          <w:sz w:val="24"/>
          <w:szCs w:val="24"/>
        </w:rPr>
        <w:t>-</w:t>
      </w:r>
      <w:r w:rsidR="00051421">
        <w:rPr>
          <w:b/>
          <w:bCs/>
          <w:sz w:val="24"/>
          <w:szCs w:val="24"/>
        </w:rPr>
        <w:t xml:space="preserve"> </w:t>
      </w:r>
      <w:r w:rsidRPr="00A96DA7">
        <w:rPr>
          <w:b/>
          <w:bCs/>
          <w:sz w:val="24"/>
          <w:szCs w:val="24"/>
        </w:rPr>
        <w:t>ingeniero</w:t>
      </w:r>
      <w:r w:rsidR="001C1F83">
        <w:rPr>
          <w:b/>
          <w:bCs/>
          <w:sz w:val="24"/>
          <w:szCs w:val="24"/>
        </w:rPr>
        <w:t>/a</w:t>
      </w:r>
      <w:r w:rsidRPr="00A96DA7">
        <w:rPr>
          <w:b/>
          <w:bCs/>
          <w:sz w:val="24"/>
          <w:szCs w:val="24"/>
        </w:rPr>
        <w:t xml:space="preserve"> de operaciones de aprendizaje automático (Ml)</w:t>
      </w:r>
    </w:p>
    <w:p w14:paraId="5C5197E3" w14:textId="1C41CEEA" w:rsidR="00A96DA7" w:rsidRPr="00C62DEC" w:rsidRDefault="00A96DA7" w:rsidP="00787A89">
      <w:pPr>
        <w:spacing w:before="240" w:line="240" w:lineRule="auto"/>
        <w:jc w:val="both"/>
        <w:rPr>
          <w:sz w:val="20"/>
          <w:szCs w:val="20"/>
        </w:rPr>
      </w:pPr>
      <w:bookmarkStart w:id="0" w:name="_Hlk120023507"/>
      <w:proofErr w:type="spellStart"/>
      <w:r w:rsidRPr="00922085">
        <w:rPr>
          <w:b/>
          <w:sz w:val="20"/>
          <w:szCs w:val="20"/>
        </w:rPr>
        <w:t>Vicomtech</w:t>
      </w:r>
      <w:proofErr w:type="spellEnd"/>
      <w:r w:rsidRPr="00922085">
        <w:rPr>
          <w:sz w:val="20"/>
          <w:szCs w:val="20"/>
        </w:rPr>
        <w:t xml:space="preserve"> (</w:t>
      </w:r>
      <w:hyperlink r:id="rId9" w:history="1">
        <w:r w:rsidRPr="00922085">
          <w:rPr>
            <w:rStyle w:val="Hipervnculo"/>
            <w:sz w:val="20"/>
            <w:szCs w:val="20"/>
          </w:rPr>
          <w:t>www.vicomtech.org</w:t>
        </w:r>
      </w:hyperlink>
      <w:r w:rsidRPr="00922085">
        <w:rPr>
          <w:sz w:val="20"/>
          <w:szCs w:val="20"/>
        </w:rPr>
        <w:t xml:space="preserve">) es un Centro privado de Investigación Aplicada especializado en Inteligencia Artificial, Visual Computing e Interacción situado en </w:t>
      </w:r>
      <w:r w:rsidRPr="00922085">
        <w:rPr>
          <w:b/>
          <w:bCs/>
          <w:sz w:val="20"/>
          <w:szCs w:val="20"/>
        </w:rPr>
        <w:t>Donostia-San Sebastián</w:t>
      </w:r>
      <w:r w:rsidRPr="00922085">
        <w:rPr>
          <w:sz w:val="20"/>
          <w:szCs w:val="20"/>
        </w:rPr>
        <w:t xml:space="preserve"> (España). </w:t>
      </w:r>
      <w:proofErr w:type="spellStart"/>
      <w:r w:rsidRPr="00922085">
        <w:rPr>
          <w:sz w:val="20"/>
          <w:szCs w:val="20"/>
        </w:rPr>
        <w:t>Vicomtech</w:t>
      </w:r>
      <w:proofErr w:type="spellEnd"/>
      <w:r w:rsidRPr="00922085">
        <w:rPr>
          <w:sz w:val="20"/>
          <w:szCs w:val="20"/>
        </w:rPr>
        <w:t xml:space="preserve"> es miembro de la </w:t>
      </w:r>
      <w:proofErr w:type="spellStart"/>
      <w:r w:rsidRPr="00922085">
        <w:rPr>
          <w:b/>
          <w:bCs/>
          <w:sz w:val="20"/>
          <w:szCs w:val="20"/>
        </w:rPr>
        <w:t>Basque</w:t>
      </w:r>
      <w:proofErr w:type="spellEnd"/>
      <w:r w:rsidRPr="00922085">
        <w:rPr>
          <w:b/>
          <w:bCs/>
          <w:sz w:val="20"/>
          <w:szCs w:val="20"/>
        </w:rPr>
        <w:t xml:space="preserve"> </w:t>
      </w:r>
      <w:proofErr w:type="spellStart"/>
      <w:r w:rsidRPr="00922085">
        <w:rPr>
          <w:b/>
          <w:bCs/>
          <w:sz w:val="20"/>
          <w:szCs w:val="20"/>
        </w:rPr>
        <w:t>Research</w:t>
      </w:r>
      <w:proofErr w:type="spellEnd"/>
      <w:r w:rsidRPr="00922085">
        <w:rPr>
          <w:b/>
          <w:bCs/>
          <w:sz w:val="20"/>
          <w:szCs w:val="20"/>
        </w:rPr>
        <w:t xml:space="preserve"> and </w:t>
      </w:r>
      <w:proofErr w:type="spellStart"/>
      <w:r w:rsidRPr="00922085">
        <w:rPr>
          <w:b/>
          <w:bCs/>
          <w:sz w:val="20"/>
          <w:szCs w:val="20"/>
        </w:rPr>
        <w:t>Technology</w:t>
      </w:r>
      <w:proofErr w:type="spellEnd"/>
      <w:r w:rsidRPr="00922085">
        <w:rPr>
          <w:b/>
          <w:bCs/>
          <w:sz w:val="20"/>
          <w:szCs w:val="20"/>
        </w:rPr>
        <w:t xml:space="preserve"> Alliance (BRTA)</w:t>
      </w:r>
      <w:r w:rsidRPr="00922085">
        <w:rPr>
          <w:sz w:val="20"/>
          <w:szCs w:val="20"/>
        </w:rPr>
        <w:t xml:space="preserve"> y de </w:t>
      </w:r>
      <w:r w:rsidRPr="00922085">
        <w:rPr>
          <w:b/>
          <w:bCs/>
          <w:sz w:val="20"/>
          <w:szCs w:val="20"/>
        </w:rPr>
        <w:t>GraphicsVision.ai</w:t>
      </w:r>
      <w:r w:rsidRPr="00922085">
        <w:rPr>
          <w:sz w:val="20"/>
          <w:szCs w:val="20"/>
        </w:rPr>
        <w:t xml:space="preserve">, una red internacional especializada en </w:t>
      </w:r>
      <w:proofErr w:type="spellStart"/>
      <w:r w:rsidRPr="00922085">
        <w:rPr>
          <w:sz w:val="20"/>
          <w:szCs w:val="20"/>
        </w:rPr>
        <w:t>Computer</w:t>
      </w:r>
      <w:proofErr w:type="spellEnd"/>
      <w:r w:rsidRPr="00922085">
        <w:rPr>
          <w:sz w:val="20"/>
          <w:szCs w:val="20"/>
        </w:rPr>
        <w:t xml:space="preserve"> </w:t>
      </w:r>
      <w:proofErr w:type="spellStart"/>
      <w:r w:rsidRPr="00922085">
        <w:rPr>
          <w:sz w:val="20"/>
          <w:szCs w:val="20"/>
        </w:rPr>
        <w:t>Graphics</w:t>
      </w:r>
      <w:proofErr w:type="spellEnd"/>
      <w:r w:rsidRPr="00922085">
        <w:rPr>
          <w:sz w:val="20"/>
          <w:szCs w:val="20"/>
        </w:rPr>
        <w:t xml:space="preserve"> (</w:t>
      </w:r>
      <w:hyperlink r:id="rId10" w:history="1">
        <w:r w:rsidRPr="00922085">
          <w:rPr>
            <w:rStyle w:val="Hipervnculo"/>
            <w:sz w:val="20"/>
            <w:szCs w:val="20"/>
          </w:rPr>
          <w:t>https://graphicsvision.ai/</w:t>
        </w:r>
      </w:hyperlink>
      <w:r w:rsidRPr="00922085">
        <w:rPr>
          <w:sz w:val="20"/>
          <w:szCs w:val="20"/>
        </w:rPr>
        <w:t xml:space="preserve">). Formado por más de 200 investigadores -más de 60 son doctores- en diversas tecnologías y áreas de aplicación y más de 80 publicaciones científicas por año, </w:t>
      </w:r>
      <w:proofErr w:type="spellStart"/>
      <w:r w:rsidRPr="00922085">
        <w:rPr>
          <w:sz w:val="20"/>
          <w:szCs w:val="20"/>
        </w:rPr>
        <w:t>Vicomtech</w:t>
      </w:r>
      <w:proofErr w:type="spellEnd"/>
      <w:r w:rsidRPr="00922085">
        <w:rPr>
          <w:sz w:val="20"/>
          <w:szCs w:val="20"/>
        </w:rPr>
        <w:t xml:space="preserve"> fomenta el uso de las últimas tecnologías de vanguardia en aplicaciones que apoyan el ciclo de la innovación en empresas y organizaciones de nuestro entorno, incluyendo aquellas del sector </w:t>
      </w:r>
      <w:r w:rsidR="006450B4">
        <w:rPr>
          <w:sz w:val="20"/>
          <w:szCs w:val="20"/>
        </w:rPr>
        <w:t>de análisis de vídeo de seguridad inteligente.</w:t>
      </w:r>
    </w:p>
    <w:bookmarkEnd w:id="0"/>
    <w:p w14:paraId="3F5B6D9C" w14:textId="25FA734A" w:rsidR="00C62DEC" w:rsidRDefault="00C62DEC" w:rsidP="00787A89">
      <w:pPr>
        <w:jc w:val="both"/>
        <w:rPr>
          <w:sz w:val="20"/>
          <w:szCs w:val="20"/>
        </w:rPr>
      </w:pPr>
      <w:r w:rsidRPr="00C62DEC">
        <w:rPr>
          <w:sz w:val="20"/>
          <w:szCs w:val="20"/>
        </w:rPr>
        <w:t xml:space="preserve">Buscamos </w:t>
      </w:r>
      <w:r w:rsidR="001C1F83">
        <w:rPr>
          <w:sz w:val="20"/>
          <w:szCs w:val="20"/>
        </w:rPr>
        <w:t>personas</w:t>
      </w:r>
      <w:r w:rsidRPr="00C62DEC">
        <w:rPr>
          <w:sz w:val="20"/>
          <w:szCs w:val="20"/>
        </w:rPr>
        <w:t xml:space="preserve"> motivad</w:t>
      </w:r>
      <w:r w:rsidR="00051421">
        <w:rPr>
          <w:sz w:val="20"/>
          <w:szCs w:val="20"/>
        </w:rPr>
        <w:t>a</w:t>
      </w:r>
      <w:r w:rsidRPr="00C62DEC">
        <w:rPr>
          <w:sz w:val="20"/>
          <w:szCs w:val="20"/>
        </w:rPr>
        <w:t>s para un puesto interesante y con gran potencial: "Investigador/</w:t>
      </w:r>
      <w:r w:rsidR="00422DA5">
        <w:rPr>
          <w:sz w:val="20"/>
          <w:szCs w:val="20"/>
        </w:rPr>
        <w:t xml:space="preserve">a – </w:t>
      </w:r>
      <w:r w:rsidRPr="00C62DEC">
        <w:rPr>
          <w:sz w:val="20"/>
          <w:szCs w:val="20"/>
        </w:rPr>
        <w:t>Ingeniero</w:t>
      </w:r>
      <w:r w:rsidR="00422DA5">
        <w:rPr>
          <w:sz w:val="20"/>
          <w:szCs w:val="20"/>
        </w:rPr>
        <w:t>/a</w:t>
      </w:r>
      <w:r w:rsidRPr="00C62DEC">
        <w:rPr>
          <w:sz w:val="20"/>
          <w:szCs w:val="20"/>
        </w:rPr>
        <w:t xml:space="preserve"> de Operaciones de Machine </w:t>
      </w:r>
      <w:proofErr w:type="spellStart"/>
      <w:r w:rsidRPr="00C62DEC">
        <w:rPr>
          <w:sz w:val="20"/>
          <w:szCs w:val="20"/>
        </w:rPr>
        <w:t>Learinig</w:t>
      </w:r>
      <w:proofErr w:type="spellEnd"/>
      <w:r w:rsidRPr="00C62DEC">
        <w:rPr>
          <w:sz w:val="20"/>
          <w:szCs w:val="20"/>
        </w:rPr>
        <w:t xml:space="preserve"> (Ml)".</w:t>
      </w:r>
      <w:r>
        <w:rPr>
          <w:sz w:val="20"/>
          <w:szCs w:val="20"/>
        </w:rPr>
        <w:t xml:space="preserve"> </w:t>
      </w:r>
      <w:r w:rsidRPr="00C62DEC">
        <w:rPr>
          <w:sz w:val="20"/>
          <w:szCs w:val="20"/>
        </w:rPr>
        <w:t>L</w:t>
      </w:r>
      <w:r w:rsidR="001C1F83">
        <w:rPr>
          <w:sz w:val="20"/>
          <w:szCs w:val="20"/>
        </w:rPr>
        <w:t>a</w:t>
      </w:r>
      <w:r w:rsidRPr="00C62DEC">
        <w:rPr>
          <w:sz w:val="20"/>
          <w:szCs w:val="20"/>
        </w:rPr>
        <w:t>s</w:t>
      </w:r>
      <w:r w:rsidR="001C1F83">
        <w:rPr>
          <w:sz w:val="20"/>
          <w:szCs w:val="20"/>
        </w:rPr>
        <w:t xml:space="preserve"> personas </w:t>
      </w:r>
      <w:r w:rsidRPr="00C62DEC">
        <w:rPr>
          <w:sz w:val="20"/>
          <w:szCs w:val="20"/>
        </w:rPr>
        <w:t>candidat</w:t>
      </w:r>
      <w:r w:rsidR="001C1F83">
        <w:rPr>
          <w:sz w:val="20"/>
          <w:szCs w:val="20"/>
        </w:rPr>
        <w:t>a</w:t>
      </w:r>
      <w:r w:rsidRPr="00C62DEC">
        <w:rPr>
          <w:sz w:val="20"/>
          <w:szCs w:val="20"/>
        </w:rPr>
        <w:t xml:space="preserve">s deben tener </w:t>
      </w:r>
      <w:r w:rsidRPr="00A1410F">
        <w:rPr>
          <w:sz w:val="20"/>
          <w:szCs w:val="20"/>
        </w:rPr>
        <w:t>una</w:t>
      </w:r>
      <w:r w:rsidRPr="00A1410F">
        <w:rPr>
          <w:b/>
          <w:bCs/>
          <w:sz w:val="20"/>
          <w:szCs w:val="20"/>
        </w:rPr>
        <w:t xml:space="preserve"> actitud proactiva</w:t>
      </w:r>
      <w:r w:rsidRPr="00C62DEC">
        <w:rPr>
          <w:sz w:val="20"/>
          <w:szCs w:val="20"/>
        </w:rPr>
        <w:t xml:space="preserve"> </w:t>
      </w:r>
      <w:r w:rsidRPr="00A1410F">
        <w:rPr>
          <w:b/>
          <w:bCs/>
          <w:sz w:val="20"/>
          <w:szCs w:val="20"/>
        </w:rPr>
        <w:t>hacia la investigación aplicada</w:t>
      </w:r>
      <w:r>
        <w:rPr>
          <w:sz w:val="20"/>
          <w:szCs w:val="20"/>
        </w:rPr>
        <w:t>,</w:t>
      </w:r>
      <w:r w:rsidRPr="00C62DEC">
        <w:rPr>
          <w:sz w:val="20"/>
          <w:szCs w:val="20"/>
        </w:rPr>
        <w:t xml:space="preserve"> aportando tanto su excelencia técnica como su vocación investigadora.</w:t>
      </w:r>
      <w:r>
        <w:rPr>
          <w:sz w:val="20"/>
          <w:szCs w:val="20"/>
        </w:rPr>
        <w:t xml:space="preserve"> Además, deberán tener i</w:t>
      </w:r>
      <w:r w:rsidRPr="00C62DEC">
        <w:rPr>
          <w:sz w:val="20"/>
          <w:szCs w:val="20"/>
        </w:rPr>
        <w:t>nterés y compromiso para entender las necesidades de los clientes y socios, y para desarrollar proyectos con aplicación y utilidad real.</w:t>
      </w:r>
    </w:p>
    <w:p w14:paraId="5824FC13" w14:textId="58BA591B" w:rsidR="00C62DEC" w:rsidRPr="00C62DEC" w:rsidRDefault="00C62DEC" w:rsidP="00787A89">
      <w:pPr>
        <w:jc w:val="both"/>
        <w:rPr>
          <w:sz w:val="20"/>
          <w:szCs w:val="20"/>
        </w:rPr>
      </w:pPr>
      <w:r w:rsidRPr="00C62DEC">
        <w:rPr>
          <w:sz w:val="20"/>
          <w:szCs w:val="20"/>
        </w:rPr>
        <w:t>L</w:t>
      </w:r>
      <w:r w:rsidR="001C1F83">
        <w:rPr>
          <w:sz w:val="20"/>
          <w:szCs w:val="20"/>
        </w:rPr>
        <w:t>a persona</w:t>
      </w:r>
      <w:r w:rsidRPr="00C62DEC">
        <w:rPr>
          <w:sz w:val="20"/>
          <w:szCs w:val="20"/>
        </w:rPr>
        <w:t xml:space="preserve"> candidat</w:t>
      </w:r>
      <w:r w:rsidR="001C1F83">
        <w:rPr>
          <w:sz w:val="20"/>
          <w:szCs w:val="20"/>
        </w:rPr>
        <w:t>a</w:t>
      </w:r>
      <w:r w:rsidRPr="00C62DEC">
        <w:rPr>
          <w:sz w:val="20"/>
          <w:szCs w:val="20"/>
        </w:rPr>
        <w:t xml:space="preserve"> seleccionad</w:t>
      </w:r>
      <w:r w:rsidR="00482F4E">
        <w:rPr>
          <w:sz w:val="20"/>
          <w:szCs w:val="20"/>
        </w:rPr>
        <w:t>a</w:t>
      </w:r>
      <w:r w:rsidRPr="00C62DEC">
        <w:rPr>
          <w:sz w:val="20"/>
          <w:szCs w:val="20"/>
        </w:rPr>
        <w:t xml:space="preserve"> aplicará las tendencias más actuales en análisis visual inteligente al sector industrial, especialmente al subsector de seguridad/vigilancia.</w:t>
      </w:r>
      <w:r>
        <w:rPr>
          <w:sz w:val="20"/>
          <w:szCs w:val="20"/>
        </w:rPr>
        <w:t xml:space="preserve"> </w:t>
      </w:r>
      <w:r w:rsidRPr="00C62DEC">
        <w:rPr>
          <w:sz w:val="20"/>
          <w:szCs w:val="20"/>
        </w:rPr>
        <w:t>Buscará activamente soluciones a las necesidades de los clientes, comunicará las tendencias a la dirección y sugerirá soluciones innovadoras en nombre de la experiencia del cliente.</w:t>
      </w:r>
    </w:p>
    <w:p w14:paraId="44E33ABF" w14:textId="01E979DE" w:rsidR="00A96DA7" w:rsidRDefault="00C62DEC" w:rsidP="00787A89">
      <w:pPr>
        <w:jc w:val="both"/>
        <w:rPr>
          <w:sz w:val="20"/>
          <w:szCs w:val="20"/>
        </w:rPr>
      </w:pPr>
      <w:r w:rsidRPr="00C62DEC">
        <w:rPr>
          <w:sz w:val="20"/>
          <w:szCs w:val="20"/>
        </w:rPr>
        <w:t>Sus principales responsabilidades serán desarrollar tuberías totalmente nuevas e introducir nuevas áreas de automatización; mantener, ampliar y mejorar las tuberías; automatizar y acelerar los procesos de desarrollo; actualizar la documentación de apoyo y operativa según sea necesario.</w:t>
      </w:r>
    </w:p>
    <w:p w14:paraId="7395B228" w14:textId="77777777" w:rsidR="00A1410F" w:rsidRPr="00AB237F" w:rsidRDefault="00A1410F" w:rsidP="00787A89">
      <w:pPr>
        <w:spacing w:line="240" w:lineRule="auto"/>
        <w:jc w:val="both"/>
        <w:rPr>
          <w:b/>
          <w:sz w:val="20"/>
        </w:rPr>
      </w:pPr>
      <w:r w:rsidRPr="00AB237F">
        <w:rPr>
          <w:b/>
          <w:sz w:val="20"/>
        </w:rPr>
        <w:t>Las personas aspirantes deben tener:</w:t>
      </w:r>
    </w:p>
    <w:p w14:paraId="20F2164B" w14:textId="690BF4F4" w:rsidR="00A1410F" w:rsidRPr="00A1410F" w:rsidRDefault="00A1410F" w:rsidP="00787A89">
      <w:pPr>
        <w:pStyle w:val="Prrafodelista"/>
        <w:numPr>
          <w:ilvl w:val="0"/>
          <w:numId w:val="3"/>
        </w:numPr>
        <w:jc w:val="both"/>
        <w:rPr>
          <w:sz w:val="20"/>
          <w:szCs w:val="20"/>
          <w:lang w:val="en-GB"/>
        </w:rPr>
      </w:pPr>
      <w:proofErr w:type="spellStart"/>
      <w:r w:rsidRPr="00A1410F">
        <w:rPr>
          <w:sz w:val="20"/>
          <w:szCs w:val="20"/>
          <w:lang w:val="en-GB"/>
        </w:rPr>
        <w:t>Experiencia</w:t>
      </w:r>
      <w:proofErr w:type="spellEnd"/>
      <w:r w:rsidRPr="00A1410F">
        <w:rPr>
          <w:sz w:val="20"/>
          <w:szCs w:val="20"/>
          <w:lang w:val="en-GB"/>
        </w:rPr>
        <w:t xml:space="preserve"> </w:t>
      </w:r>
      <w:proofErr w:type="spellStart"/>
      <w:r w:rsidRPr="00A1410F">
        <w:rPr>
          <w:sz w:val="20"/>
          <w:szCs w:val="20"/>
          <w:lang w:val="en-GB"/>
        </w:rPr>
        <w:t>construyendo</w:t>
      </w:r>
      <w:proofErr w:type="spellEnd"/>
      <w:r w:rsidRPr="00A1410F">
        <w:rPr>
          <w:sz w:val="20"/>
          <w:szCs w:val="20"/>
          <w:lang w:val="en-GB"/>
        </w:rPr>
        <w:t xml:space="preserve"> pipelines de ML y CI/CD (</w:t>
      </w:r>
      <w:proofErr w:type="spellStart"/>
      <w:r w:rsidRPr="00A1410F">
        <w:rPr>
          <w:sz w:val="20"/>
          <w:szCs w:val="20"/>
          <w:lang w:val="en-GB"/>
        </w:rPr>
        <w:t>mlflow</w:t>
      </w:r>
      <w:proofErr w:type="spellEnd"/>
      <w:r w:rsidRPr="00A1410F">
        <w:rPr>
          <w:sz w:val="20"/>
          <w:szCs w:val="20"/>
          <w:lang w:val="en-GB"/>
        </w:rPr>
        <w:t xml:space="preserve">, DVC, Kubeflow, ONNX, TensorFlow Extended, Apache Airflow, </w:t>
      </w:r>
      <w:proofErr w:type="spellStart"/>
      <w:r w:rsidRPr="00A1410F">
        <w:rPr>
          <w:sz w:val="20"/>
          <w:szCs w:val="20"/>
          <w:lang w:val="en-GB"/>
        </w:rPr>
        <w:t>Cookiecutter</w:t>
      </w:r>
      <w:proofErr w:type="spellEnd"/>
      <w:r w:rsidRPr="00A1410F">
        <w:rPr>
          <w:sz w:val="20"/>
          <w:szCs w:val="20"/>
          <w:lang w:val="en-GB"/>
        </w:rPr>
        <w:t xml:space="preserve">, </w:t>
      </w:r>
      <w:proofErr w:type="spellStart"/>
      <w:r w:rsidRPr="00A1410F">
        <w:rPr>
          <w:sz w:val="20"/>
          <w:szCs w:val="20"/>
          <w:lang w:val="en-GB"/>
        </w:rPr>
        <w:t>Metaflow</w:t>
      </w:r>
      <w:proofErr w:type="spellEnd"/>
      <w:r w:rsidRPr="00A1410F">
        <w:rPr>
          <w:sz w:val="20"/>
          <w:szCs w:val="20"/>
          <w:lang w:val="en-GB"/>
        </w:rPr>
        <w:t xml:space="preserve">, </w:t>
      </w:r>
      <w:proofErr w:type="spellStart"/>
      <w:r w:rsidRPr="00A1410F">
        <w:rPr>
          <w:sz w:val="20"/>
          <w:szCs w:val="20"/>
          <w:lang w:val="en-GB"/>
        </w:rPr>
        <w:t>jupyter</w:t>
      </w:r>
      <w:proofErr w:type="spellEnd"/>
      <w:r w:rsidRPr="00A1410F">
        <w:rPr>
          <w:sz w:val="20"/>
          <w:szCs w:val="20"/>
          <w:lang w:val="en-GB"/>
        </w:rPr>
        <w:t xml:space="preserve">, </w:t>
      </w:r>
      <w:proofErr w:type="spellStart"/>
      <w:r w:rsidRPr="00A1410F">
        <w:rPr>
          <w:sz w:val="20"/>
          <w:szCs w:val="20"/>
          <w:lang w:val="en-GB"/>
        </w:rPr>
        <w:t>PyTorch</w:t>
      </w:r>
      <w:proofErr w:type="spellEnd"/>
      <w:r w:rsidRPr="00A1410F">
        <w:rPr>
          <w:sz w:val="20"/>
          <w:szCs w:val="20"/>
          <w:lang w:val="en-GB"/>
        </w:rPr>
        <w:t xml:space="preserve">, </w:t>
      </w:r>
      <w:proofErr w:type="spellStart"/>
      <w:r w:rsidRPr="00A1410F">
        <w:rPr>
          <w:sz w:val="20"/>
          <w:szCs w:val="20"/>
          <w:lang w:val="en-GB"/>
        </w:rPr>
        <w:t>Psycaffold</w:t>
      </w:r>
      <w:proofErr w:type="spellEnd"/>
      <w:r w:rsidRPr="00A1410F">
        <w:rPr>
          <w:sz w:val="20"/>
          <w:szCs w:val="20"/>
          <w:lang w:val="en-GB"/>
        </w:rPr>
        <w:t>, GitLab CI, GH Actions, Jenkins, Gitlab CI/CD).</w:t>
      </w:r>
    </w:p>
    <w:p w14:paraId="024DEC54" w14:textId="0762B3E8" w:rsidR="00A1410F" w:rsidRPr="00A1410F" w:rsidRDefault="00A1410F" w:rsidP="00787A89">
      <w:pPr>
        <w:pStyle w:val="Prrafodelista"/>
        <w:numPr>
          <w:ilvl w:val="0"/>
          <w:numId w:val="3"/>
        </w:numPr>
        <w:jc w:val="both"/>
        <w:rPr>
          <w:sz w:val="20"/>
          <w:szCs w:val="20"/>
        </w:rPr>
      </w:pPr>
      <w:r w:rsidRPr="00A1410F">
        <w:rPr>
          <w:sz w:val="20"/>
          <w:szCs w:val="20"/>
        </w:rPr>
        <w:t>Experiencia en versionado basado en los tres pilares: datos, modelo y código.</w:t>
      </w:r>
    </w:p>
    <w:p w14:paraId="02700505" w14:textId="37799D55" w:rsidR="00A1410F" w:rsidRPr="00A1410F" w:rsidRDefault="00A1410F" w:rsidP="00787A89">
      <w:pPr>
        <w:pStyle w:val="Prrafodelista"/>
        <w:numPr>
          <w:ilvl w:val="0"/>
          <w:numId w:val="3"/>
        </w:numPr>
        <w:jc w:val="both"/>
        <w:rPr>
          <w:sz w:val="20"/>
          <w:szCs w:val="20"/>
        </w:rPr>
      </w:pPr>
      <w:r w:rsidRPr="00A1410F">
        <w:rPr>
          <w:sz w:val="20"/>
          <w:szCs w:val="20"/>
        </w:rPr>
        <w:t>Experiencia en pruebas que cubran todo el sistema de funcionamiento.</w:t>
      </w:r>
    </w:p>
    <w:p w14:paraId="1E7D54A2" w14:textId="44C45ABF" w:rsidR="00A1410F" w:rsidRPr="00A1410F" w:rsidRDefault="00A1410F" w:rsidP="00787A89">
      <w:pPr>
        <w:pStyle w:val="Prrafodelista"/>
        <w:numPr>
          <w:ilvl w:val="0"/>
          <w:numId w:val="3"/>
        </w:numPr>
        <w:jc w:val="both"/>
        <w:rPr>
          <w:sz w:val="20"/>
          <w:szCs w:val="20"/>
        </w:rPr>
      </w:pPr>
      <w:r w:rsidRPr="00A1410F">
        <w:rPr>
          <w:sz w:val="20"/>
          <w:szCs w:val="20"/>
        </w:rPr>
        <w:t xml:space="preserve">Experiencia en el trabajo con contenedores Docker para potenciar la replicabilidad en entornos de </w:t>
      </w:r>
      <w:proofErr w:type="spellStart"/>
      <w:r w:rsidRPr="00A1410F">
        <w:rPr>
          <w:sz w:val="20"/>
          <w:szCs w:val="20"/>
        </w:rPr>
        <w:t>backtesting</w:t>
      </w:r>
      <w:proofErr w:type="spellEnd"/>
      <w:r w:rsidRPr="00A1410F">
        <w:rPr>
          <w:sz w:val="20"/>
          <w:szCs w:val="20"/>
        </w:rPr>
        <w:t xml:space="preserve"> experimental.</w:t>
      </w:r>
    </w:p>
    <w:p w14:paraId="74F4EF85" w14:textId="54CB0E36" w:rsidR="00A1410F" w:rsidRDefault="00A1410F" w:rsidP="00787A89">
      <w:pPr>
        <w:pStyle w:val="Prrafodelista"/>
        <w:numPr>
          <w:ilvl w:val="0"/>
          <w:numId w:val="3"/>
        </w:numPr>
        <w:jc w:val="both"/>
        <w:rPr>
          <w:sz w:val="20"/>
          <w:szCs w:val="20"/>
        </w:rPr>
      </w:pPr>
      <w:r w:rsidRPr="00A1410F">
        <w:rPr>
          <w:sz w:val="20"/>
          <w:szCs w:val="20"/>
        </w:rPr>
        <w:t>Experiencia trabajando con lenguajes de scripting (</w:t>
      </w:r>
      <w:proofErr w:type="spellStart"/>
      <w:r w:rsidRPr="00A1410F">
        <w:rPr>
          <w:sz w:val="20"/>
          <w:szCs w:val="20"/>
        </w:rPr>
        <w:t>Bash</w:t>
      </w:r>
      <w:proofErr w:type="spellEnd"/>
      <w:r w:rsidRPr="00A1410F">
        <w:rPr>
          <w:sz w:val="20"/>
          <w:szCs w:val="20"/>
        </w:rPr>
        <w:t xml:space="preserve">, Python, </w:t>
      </w:r>
      <w:proofErr w:type="spellStart"/>
      <w:r w:rsidRPr="00A1410F">
        <w:rPr>
          <w:sz w:val="20"/>
          <w:szCs w:val="20"/>
        </w:rPr>
        <w:t>Go</w:t>
      </w:r>
      <w:proofErr w:type="spellEnd"/>
      <w:r w:rsidRPr="00A1410F">
        <w:rPr>
          <w:sz w:val="20"/>
          <w:szCs w:val="20"/>
        </w:rPr>
        <w:t xml:space="preserve">, </w:t>
      </w:r>
      <w:proofErr w:type="spellStart"/>
      <w:r w:rsidRPr="00A1410F">
        <w:rPr>
          <w:sz w:val="20"/>
          <w:szCs w:val="20"/>
        </w:rPr>
        <w:t>etc</w:t>
      </w:r>
      <w:proofErr w:type="spellEnd"/>
      <w:r w:rsidRPr="00A1410F">
        <w:rPr>
          <w:sz w:val="20"/>
          <w:szCs w:val="20"/>
        </w:rPr>
        <w:t>).</w:t>
      </w:r>
    </w:p>
    <w:p w14:paraId="42EAD223" w14:textId="77777777" w:rsidR="00A1410F" w:rsidRPr="00A1410F" w:rsidRDefault="00A1410F" w:rsidP="00787A89">
      <w:pPr>
        <w:jc w:val="both"/>
        <w:rPr>
          <w:b/>
          <w:sz w:val="20"/>
        </w:rPr>
      </w:pPr>
      <w:r w:rsidRPr="00A1410F">
        <w:rPr>
          <w:b/>
          <w:sz w:val="20"/>
        </w:rPr>
        <w:t>Valoramos que las candidaturas cuenten con:</w:t>
      </w:r>
    </w:p>
    <w:p w14:paraId="53AED8D6" w14:textId="31F778FF" w:rsidR="006450B4" w:rsidRDefault="006450B4" w:rsidP="00787A89">
      <w:pPr>
        <w:pStyle w:val="Prrafodelista"/>
        <w:numPr>
          <w:ilvl w:val="0"/>
          <w:numId w:val="6"/>
        </w:numPr>
        <w:jc w:val="both"/>
        <w:rPr>
          <w:sz w:val="20"/>
          <w:szCs w:val="20"/>
        </w:rPr>
      </w:pPr>
      <w:r>
        <w:rPr>
          <w:sz w:val="20"/>
          <w:szCs w:val="20"/>
        </w:rPr>
        <w:t>Con</w:t>
      </w:r>
      <w:r w:rsidRPr="006450B4">
        <w:rPr>
          <w:sz w:val="20"/>
          <w:szCs w:val="20"/>
        </w:rPr>
        <w:t xml:space="preserve"> titulación de doctorado (</w:t>
      </w:r>
      <w:proofErr w:type="spellStart"/>
      <w:r w:rsidRPr="006450B4">
        <w:rPr>
          <w:sz w:val="20"/>
          <w:szCs w:val="20"/>
        </w:rPr>
        <w:t>Ph.D</w:t>
      </w:r>
      <w:proofErr w:type="spellEnd"/>
      <w:r w:rsidRPr="006450B4">
        <w:rPr>
          <w:sz w:val="20"/>
          <w:szCs w:val="20"/>
        </w:rPr>
        <w:t>) y experiencia en proyectos europeos (FP7, H2020).</w:t>
      </w:r>
    </w:p>
    <w:p w14:paraId="6D53693B" w14:textId="432092DC" w:rsidR="00A1410F" w:rsidRPr="006450B4" w:rsidRDefault="00A1410F" w:rsidP="00787A89">
      <w:pPr>
        <w:pStyle w:val="Prrafodelista"/>
        <w:numPr>
          <w:ilvl w:val="0"/>
          <w:numId w:val="6"/>
        </w:numPr>
        <w:jc w:val="both"/>
        <w:rPr>
          <w:sz w:val="20"/>
          <w:szCs w:val="20"/>
        </w:rPr>
      </w:pPr>
      <w:r w:rsidRPr="006450B4">
        <w:rPr>
          <w:sz w:val="20"/>
          <w:szCs w:val="20"/>
        </w:rPr>
        <w:t xml:space="preserve">Experiencia en IA de confianza y aprendizaje automático que preserva la privacidad: Aprendizaje federado, </w:t>
      </w:r>
      <w:proofErr w:type="spellStart"/>
      <w:r w:rsidRPr="006450B4">
        <w:rPr>
          <w:sz w:val="20"/>
          <w:szCs w:val="20"/>
        </w:rPr>
        <w:t>anonimización</w:t>
      </w:r>
      <w:proofErr w:type="spellEnd"/>
      <w:r w:rsidRPr="006450B4">
        <w:rPr>
          <w:sz w:val="20"/>
          <w:szCs w:val="20"/>
        </w:rPr>
        <w:t xml:space="preserve"> de datos, tarjetas de modelos ML, etc.</w:t>
      </w:r>
    </w:p>
    <w:p w14:paraId="0CED1E63" w14:textId="30BA557F" w:rsidR="00A1410F" w:rsidRDefault="00A1410F" w:rsidP="00787A89">
      <w:pPr>
        <w:pStyle w:val="Prrafodelista"/>
        <w:numPr>
          <w:ilvl w:val="0"/>
          <w:numId w:val="6"/>
        </w:numPr>
        <w:jc w:val="both"/>
        <w:rPr>
          <w:sz w:val="20"/>
          <w:szCs w:val="20"/>
        </w:rPr>
      </w:pPr>
      <w:r w:rsidRPr="006450B4">
        <w:rPr>
          <w:sz w:val="20"/>
          <w:szCs w:val="20"/>
        </w:rPr>
        <w:t>Experiencia en la arquitectura e implementación de soluciones en AWS a (</w:t>
      </w:r>
      <w:proofErr w:type="spellStart"/>
      <w:r w:rsidRPr="006450B4">
        <w:rPr>
          <w:sz w:val="20"/>
          <w:szCs w:val="20"/>
        </w:rPr>
        <w:t>SageMaker</w:t>
      </w:r>
      <w:proofErr w:type="spellEnd"/>
      <w:r w:rsidRPr="006450B4">
        <w:rPr>
          <w:sz w:val="20"/>
          <w:szCs w:val="20"/>
        </w:rPr>
        <w:t xml:space="preserve">, </w:t>
      </w:r>
      <w:proofErr w:type="spellStart"/>
      <w:r w:rsidRPr="006450B4">
        <w:rPr>
          <w:sz w:val="20"/>
          <w:szCs w:val="20"/>
        </w:rPr>
        <w:t>Kinesis</w:t>
      </w:r>
      <w:proofErr w:type="spellEnd"/>
      <w:r w:rsidRPr="006450B4">
        <w:rPr>
          <w:sz w:val="20"/>
          <w:szCs w:val="20"/>
        </w:rPr>
        <w:t xml:space="preserve">, S3, Lambda, EKS y </w:t>
      </w:r>
      <w:proofErr w:type="spellStart"/>
      <w:r w:rsidRPr="006450B4">
        <w:rPr>
          <w:sz w:val="20"/>
          <w:szCs w:val="20"/>
        </w:rPr>
        <w:t>Greengrass</w:t>
      </w:r>
      <w:proofErr w:type="spellEnd"/>
      <w:r w:rsidRPr="006450B4">
        <w:rPr>
          <w:sz w:val="20"/>
          <w:szCs w:val="20"/>
        </w:rPr>
        <w:t>).</w:t>
      </w:r>
    </w:p>
    <w:p w14:paraId="6E438D9D" w14:textId="77777777" w:rsidR="006450B4" w:rsidRPr="00AB237F" w:rsidRDefault="006450B4" w:rsidP="00787A89">
      <w:pPr>
        <w:spacing w:line="240" w:lineRule="auto"/>
        <w:jc w:val="both"/>
        <w:rPr>
          <w:b/>
          <w:sz w:val="20"/>
        </w:rPr>
      </w:pPr>
      <w:r w:rsidRPr="00AB237F">
        <w:rPr>
          <w:b/>
          <w:sz w:val="20"/>
        </w:rPr>
        <w:t>Ofrecemos:</w:t>
      </w:r>
    </w:p>
    <w:p w14:paraId="309CA291" w14:textId="77777777" w:rsidR="006450B4" w:rsidRPr="005D5277" w:rsidRDefault="006450B4" w:rsidP="00787A89">
      <w:pPr>
        <w:pStyle w:val="Prrafodelista"/>
        <w:numPr>
          <w:ilvl w:val="0"/>
          <w:numId w:val="7"/>
        </w:numPr>
        <w:spacing w:after="200" w:line="240" w:lineRule="auto"/>
        <w:jc w:val="both"/>
        <w:rPr>
          <w:bCs/>
          <w:sz w:val="20"/>
        </w:rPr>
      </w:pPr>
      <w:r w:rsidRPr="005D5277">
        <w:rPr>
          <w:bCs/>
          <w:sz w:val="20"/>
        </w:rPr>
        <w:t>Un entorno de investigación multicultural y multidisciplinar</w:t>
      </w:r>
    </w:p>
    <w:p w14:paraId="04156920" w14:textId="77777777" w:rsidR="006450B4" w:rsidRPr="00AB237F" w:rsidRDefault="006450B4" w:rsidP="00787A89">
      <w:pPr>
        <w:pStyle w:val="Prrafodelista"/>
        <w:numPr>
          <w:ilvl w:val="0"/>
          <w:numId w:val="7"/>
        </w:numPr>
        <w:spacing w:after="200" w:line="240" w:lineRule="auto"/>
        <w:jc w:val="both"/>
        <w:rPr>
          <w:b/>
          <w:sz w:val="20"/>
        </w:rPr>
      </w:pPr>
      <w:r w:rsidRPr="00AB237F">
        <w:rPr>
          <w:bCs/>
          <w:sz w:val="20"/>
        </w:rPr>
        <w:t xml:space="preserve">Incorporación a un Centro dinámico, innovador y puntero en el ámbito de Inteligencia Artificial y Visual Computing &amp; </w:t>
      </w:r>
      <w:proofErr w:type="spellStart"/>
      <w:r w:rsidRPr="00AB237F">
        <w:rPr>
          <w:bCs/>
          <w:sz w:val="20"/>
        </w:rPr>
        <w:t>Interaction</w:t>
      </w:r>
      <w:proofErr w:type="spellEnd"/>
      <w:r w:rsidRPr="00AB237F">
        <w:rPr>
          <w:bCs/>
          <w:sz w:val="20"/>
        </w:rPr>
        <w:t xml:space="preserve"> a nivel internacional con centros de trabajo en </w:t>
      </w:r>
      <w:r w:rsidRPr="00AB237F">
        <w:rPr>
          <w:b/>
          <w:sz w:val="20"/>
        </w:rPr>
        <w:t xml:space="preserve">Donostia – San </w:t>
      </w:r>
      <w:proofErr w:type="spellStart"/>
      <w:r w:rsidRPr="00AB237F">
        <w:rPr>
          <w:b/>
          <w:sz w:val="20"/>
        </w:rPr>
        <w:t>Sebastian</w:t>
      </w:r>
      <w:proofErr w:type="spellEnd"/>
      <w:r w:rsidRPr="00AB237F">
        <w:rPr>
          <w:b/>
          <w:sz w:val="20"/>
        </w:rPr>
        <w:t xml:space="preserve"> y Bilbao.</w:t>
      </w:r>
    </w:p>
    <w:p w14:paraId="446E98F0" w14:textId="77777777" w:rsidR="006450B4" w:rsidRPr="00AB237F" w:rsidRDefault="006450B4" w:rsidP="00787A89">
      <w:pPr>
        <w:pStyle w:val="Prrafodelista"/>
        <w:numPr>
          <w:ilvl w:val="0"/>
          <w:numId w:val="7"/>
        </w:numPr>
        <w:spacing w:after="200" w:line="240" w:lineRule="auto"/>
        <w:jc w:val="both"/>
        <w:rPr>
          <w:bCs/>
          <w:sz w:val="20"/>
        </w:rPr>
      </w:pPr>
      <w:r w:rsidRPr="00AB237F">
        <w:rPr>
          <w:bCs/>
          <w:sz w:val="20"/>
        </w:rPr>
        <w:t>Atractivos proyectos de investigación y desarrollo nacionales e internacionales con tecnología de vanguardia.</w:t>
      </w:r>
    </w:p>
    <w:p w14:paraId="61EDFE63" w14:textId="77777777" w:rsidR="006450B4" w:rsidRPr="00AB237F" w:rsidRDefault="006450B4" w:rsidP="00787A89">
      <w:pPr>
        <w:pStyle w:val="Prrafodelista"/>
        <w:numPr>
          <w:ilvl w:val="0"/>
          <w:numId w:val="7"/>
        </w:numPr>
        <w:spacing w:after="200" w:line="240" w:lineRule="auto"/>
        <w:jc w:val="both"/>
        <w:rPr>
          <w:bCs/>
          <w:sz w:val="20"/>
        </w:rPr>
      </w:pPr>
      <w:r w:rsidRPr="00AB237F">
        <w:rPr>
          <w:bCs/>
          <w:sz w:val="20"/>
        </w:rPr>
        <w:lastRenderedPageBreak/>
        <w:t>Desarrollo personal a través de oportunidades de formación y educación.</w:t>
      </w:r>
    </w:p>
    <w:p w14:paraId="0244F595" w14:textId="77777777" w:rsidR="006450B4" w:rsidRPr="00AB237F" w:rsidRDefault="006450B4" w:rsidP="00787A89">
      <w:pPr>
        <w:pStyle w:val="Prrafodelista"/>
        <w:numPr>
          <w:ilvl w:val="0"/>
          <w:numId w:val="7"/>
        </w:numPr>
        <w:spacing w:after="200" w:line="240" w:lineRule="auto"/>
        <w:jc w:val="both"/>
        <w:rPr>
          <w:bCs/>
          <w:sz w:val="20"/>
        </w:rPr>
      </w:pPr>
      <w:r w:rsidRPr="00AB237F">
        <w:rPr>
          <w:bCs/>
          <w:sz w:val="20"/>
        </w:rPr>
        <w:t>Posibilidades de carrera y progresión profesional.</w:t>
      </w:r>
    </w:p>
    <w:p w14:paraId="2A8E11E6" w14:textId="77777777" w:rsidR="006450B4" w:rsidRDefault="006450B4" w:rsidP="00787A89">
      <w:pPr>
        <w:pStyle w:val="Prrafodelista"/>
        <w:numPr>
          <w:ilvl w:val="0"/>
          <w:numId w:val="7"/>
        </w:numPr>
        <w:spacing w:after="200" w:line="240" w:lineRule="auto"/>
        <w:jc w:val="both"/>
        <w:rPr>
          <w:bCs/>
          <w:sz w:val="20"/>
        </w:rPr>
      </w:pPr>
      <w:r w:rsidRPr="00AB237F">
        <w:rPr>
          <w:bCs/>
          <w:sz w:val="20"/>
        </w:rPr>
        <w:t>Políticas de conciliación para lograr un equilibrio entre la vida laboral y familiar.</w:t>
      </w:r>
    </w:p>
    <w:p w14:paraId="275163F3" w14:textId="77777777" w:rsidR="006450B4" w:rsidRPr="001A17B0" w:rsidRDefault="006450B4" w:rsidP="00787A89">
      <w:pPr>
        <w:pStyle w:val="Prrafodelista"/>
        <w:numPr>
          <w:ilvl w:val="0"/>
          <w:numId w:val="7"/>
        </w:numPr>
        <w:spacing w:after="200" w:line="240" w:lineRule="auto"/>
        <w:jc w:val="both"/>
        <w:rPr>
          <w:bCs/>
          <w:sz w:val="20"/>
        </w:rPr>
      </w:pPr>
      <w:proofErr w:type="spellStart"/>
      <w:r w:rsidRPr="001A17B0">
        <w:rPr>
          <w:bCs/>
          <w:sz w:val="20"/>
          <w:lang w:val="en-GB"/>
        </w:rPr>
        <w:t>Igualdad</w:t>
      </w:r>
      <w:proofErr w:type="spellEnd"/>
      <w:r w:rsidRPr="001A17B0">
        <w:rPr>
          <w:bCs/>
          <w:sz w:val="20"/>
          <w:lang w:val="en-GB"/>
        </w:rPr>
        <w:t xml:space="preserve"> de </w:t>
      </w:r>
      <w:proofErr w:type="spellStart"/>
      <w:r w:rsidRPr="001A17B0">
        <w:rPr>
          <w:bCs/>
          <w:sz w:val="20"/>
          <w:lang w:val="en-GB"/>
        </w:rPr>
        <w:t>oportunidades</w:t>
      </w:r>
      <w:proofErr w:type="spellEnd"/>
      <w:r w:rsidRPr="001A17B0">
        <w:rPr>
          <w:bCs/>
          <w:sz w:val="20"/>
          <w:lang w:val="en-GB"/>
        </w:rPr>
        <w:t xml:space="preserve"> </w:t>
      </w:r>
      <w:proofErr w:type="spellStart"/>
      <w:r w:rsidRPr="001A17B0">
        <w:rPr>
          <w:bCs/>
          <w:sz w:val="20"/>
          <w:lang w:val="en-GB"/>
        </w:rPr>
        <w:t>laborales</w:t>
      </w:r>
      <w:proofErr w:type="spellEnd"/>
      <w:r w:rsidRPr="001A17B0">
        <w:rPr>
          <w:bCs/>
          <w:sz w:val="20"/>
          <w:lang w:val="en-GB"/>
        </w:rPr>
        <w:t>.</w:t>
      </w:r>
    </w:p>
    <w:p w14:paraId="78741F04" w14:textId="03EBCF17" w:rsidR="006450B4" w:rsidRDefault="006450B4" w:rsidP="006450B4">
      <w:pPr>
        <w:jc w:val="both"/>
        <w:rPr>
          <w:sz w:val="20"/>
          <w:szCs w:val="20"/>
        </w:rPr>
      </w:pPr>
    </w:p>
    <w:p w14:paraId="776EBC87" w14:textId="6B025A75" w:rsidR="006450B4" w:rsidRDefault="006450B4">
      <w:pPr>
        <w:rPr>
          <w:sz w:val="20"/>
          <w:szCs w:val="20"/>
        </w:rPr>
      </w:pPr>
      <w:r>
        <w:rPr>
          <w:sz w:val="20"/>
          <w:szCs w:val="20"/>
        </w:rPr>
        <w:br w:type="page"/>
      </w:r>
    </w:p>
    <w:p w14:paraId="23D5F8DF" w14:textId="78E27F23" w:rsidR="006450B4" w:rsidRDefault="006450B4" w:rsidP="006450B4">
      <w:pPr>
        <w:jc w:val="center"/>
        <w:rPr>
          <w:b/>
          <w:bCs/>
          <w:sz w:val="24"/>
          <w:szCs w:val="24"/>
          <w:lang w:val="en-US"/>
        </w:rPr>
      </w:pPr>
      <w:r w:rsidRPr="006450B4">
        <w:rPr>
          <w:b/>
          <w:bCs/>
          <w:sz w:val="24"/>
          <w:szCs w:val="24"/>
          <w:lang w:val="en-US"/>
        </w:rPr>
        <w:lastRenderedPageBreak/>
        <w:t>Machine Learning (</w:t>
      </w:r>
      <w:proofErr w:type="spellStart"/>
      <w:r w:rsidRPr="006450B4">
        <w:rPr>
          <w:b/>
          <w:bCs/>
          <w:sz w:val="24"/>
          <w:szCs w:val="24"/>
          <w:lang w:val="en-US"/>
        </w:rPr>
        <w:t>Ml</w:t>
      </w:r>
      <w:proofErr w:type="spellEnd"/>
      <w:r w:rsidRPr="006450B4">
        <w:rPr>
          <w:b/>
          <w:bCs/>
          <w:sz w:val="24"/>
          <w:szCs w:val="24"/>
          <w:lang w:val="en-US"/>
        </w:rPr>
        <w:t>) Operations (Ops) Researcher/Engineer</w:t>
      </w:r>
    </w:p>
    <w:p w14:paraId="2B69F160" w14:textId="77777777" w:rsidR="006450B4" w:rsidRDefault="006450B4" w:rsidP="006450B4">
      <w:pPr>
        <w:jc w:val="both"/>
        <w:rPr>
          <w:sz w:val="20"/>
          <w:szCs w:val="20"/>
          <w:lang w:val="en-GB"/>
        </w:rPr>
      </w:pPr>
      <w:proofErr w:type="spellStart"/>
      <w:r w:rsidRPr="00D46ABF">
        <w:rPr>
          <w:b/>
          <w:bCs/>
          <w:sz w:val="20"/>
          <w:szCs w:val="20"/>
          <w:lang w:val="en-GB"/>
        </w:rPr>
        <w:t>Vicomtech</w:t>
      </w:r>
      <w:proofErr w:type="spellEnd"/>
      <w:r w:rsidRPr="00D46ABF">
        <w:rPr>
          <w:sz w:val="20"/>
          <w:szCs w:val="20"/>
          <w:lang w:val="en-GB"/>
        </w:rPr>
        <w:t xml:space="preserve"> (</w:t>
      </w:r>
      <w:hyperlink r:id="rId11" w:history="1">
        <w:r w:rsidRPr="00D46ABF">
          <w:rPr>
            <w:rStyle w:val="Hipervnculo"/>
            <w:sz w:val="20"/>
            <w:szCs w:val="20"/>
            <w:lang w:val="en-GB"/>
          </w:rPr>
          <w:t>www.vicomtech.org</w:t>
        </w:r>
      </w:hyperlink>
      <w:r w:rsidRPr="00D46ABF">
        <w:rPr>
          <w:sz w:val="20"/>
          <w:szCs w:val="20"/>
          <w:lang w:val="en-GB"/>
        </w:rPr>
        <w:t xml:space="preserve">) is a private Applied Research </w:t>
      </w:r>
      <w:proofErr w:type="spellStart"/>
      <w:r w:rsidRPr="00D46ABF">
        <w:rPr>
          <w:sz w:val="20"/>
          <w:szCs w:val="20"/>
          <w:lang w:val="en-GB"/>
        </w:rPr>
        <w:t>Center</w:t>
      </w:r>
      <w:proofErr w:type="spellEnd"/>
      <w:r w:rsidRPr="00D46ABF">
        <w:rPr>
          <w:sz w:val="20"/>
          <w:szCs w:val="20"/>
          <w:lang w:val="en-GB"/>
        </w:rPr>
        <w:t xml:space="preserve"> specialized in Artificial Intelligence, Visual Computing and Interaction located in </w:t>
      </w:r>
      <w:proofErr w:type="spellStart"/>
      <w:r w:rsidRPr="00D46ABF">
        <w:rPr>
          <w:b/>
          <w:bCs/>
          <w:sz w:val="20"/>
          <w:szCs w:val="20"/>
          <w:lang w:val="en-GB"/>
        </w:rPr>
        <w:t>Donostia</w:t>
      </w:r>
      <w:proofErr w:type="spellEnd"/>
      <w:r w:rsidRPr="00D46ABF">
        <w:rPr>
          <w:b/>
          <w:bCs/>
          <w:sz w:val="20"/>
          <w:szCs w:val="20"/>
          <w:lang w:val="en-GB"/>
        </w:rPr>
        <w:t>-San Sebastian</w:t>
      </w:r>
      <w:r w:rsidRPr="00D46ABF">
        <w:rPr>
          <w:sz w:val="20"/>
          <w:szCs w:val="20"/>
          <w:lang w:val="en-GB"/>
        </w:rPr>
        <w:t xml:space="preserve"> (Spain). </w:t>
      </w:r>
      <w:proofErr w:type="spellStart"/>
      <w:r w:rsidRPr="00D46ABF">
        <w:rPr>
          <w:sz w:val="20"/>
          <w:szCs w:val="20"/>
          <w:lang w:val="en-GB"/>
        </w:rPr>
        <w:t>Vicomtech</w:t>
      </w:r>
      <w:proofErr w:type="spellEnd"/>
      <w:r w:rsidRPr="00D46ABF">
        <w:rPr>
          <w:sz w:val="20"/>
          <w:szCs w:val="20"/>
          <w:lang w:val="en-GB"/>
        </w:rPr>
        <w:t xml:space="preserve"> is a member of the </w:t>
      </w:r>
      <w:r w:rsidRPr="00D46ABF">
        <w:rPr>
          <w:b/>
          <w:bCs/>
          <w:sz w:val="20"/>
          <w:szCs w:val="20"/>
          <w:lang w:val="en-GB"/>
        </w:rPr>
        <w:t>Basque Research and Technology Alliance (BRTA)</w:t>
      </w:r>
      <w:r w:rsidRPr="00D46ABF">
        <w:rPr>
          <w:sz w:val="20"/>
          <w:szCs w:val="20"/>
          <w:lang w:val="en-GB"/>
        </w:rPr>
        <w:t xml:space="preserve"> and </w:t>
      </w:r>
      <w:r w:rsidRPr="00D46ABF">
        <w:rPr>
          <w:b/>
          <w:bCs/>
          <w:sz w:val="20"/>
          <w:szCs w:val="20"/>
          <w:lang w:val="en-GB"/>
        </w:rPr>
        <w:t>GraphicsVision.ai</w:t>
      </w:r>
      <w:r w:rsidRPr="00D46ABF">
        <w:rPr>
          <w:sz w:val="20"/>
          <w:szCs w:val="20"/>
          <w:lang w:val="en-GB"/>
        </w:rPr>
        <w:t xml:space="preserve">, an international network specialized in Computer Graphics </w:t>
      </w:r>
      <w:hyperlink r:id="rId12" w:history="1">
        <w:r w:rsidRPr="00D46ABF">
          <w:rPr>
            <w:rStyle w:val="Hipervnculo"/>
            <w:sz w:val="20"/>
            <w:szCs w:val="20"/>
            <w:lang w:val="en-GB"/>
          </w:rPr>
          <w:t>(https://graphicsvision.ai/).</w:t>
        </w:r>
      </w:hyperlink>
      <w:r w:rsidRPr="00D46ABF">
        <w:rPr>
          <w:sz w:val="20"/>
          <w:szCs w:val="20"/>
          <w:lang w:val="en-GB"/>
        </w:rPr>
        <w:t xml:space="preserve"> </w:t>
      </w:r>
      <w:r w:rsidRPr="003609F0">
        <w:rPr>
          <w:sz w:val="20"/>
          <w:szCs w:val="20"/>
          <w:lang w:val="en-GB"/>
        </w:rPr>
        <w:t xml:space="preserve">Formed by more than 200 researchers -more than 60 are PhDs- in various technologies and application areas and more than 80 scientific publications per year, </w:t>
      </w:r>
      <w:proofErr w:type="spellStart"/>
      <w:r w:rsidRPr="003609F0">
        <w:rPr>
          <w:sz w:val="20"/>
          <w:szCs w:val="20"/>
          <w:lang w:val="en-GB"/>
        </w:rPr>
        <w:t>Vicomtech</w:t>
      </w:r>
      <w:proofErr w:type="spellEnd"/>
      <w:r w:rsidRPr="003609F0">
        <w:rPr>
          <w:sz w:val="20"/>
          <w:szCs w:val="20"/>
          <w:lang w:val="en-GB"/>
        </w:rPr>
        <w:t xml:space="preserve"> fosters the use of the latest cutting-edge technologies in applications that support the innovation cycle in companies and organizations in our environment, including those in the intelligent security video analytics sector.</w:t>
      </w:r>
    </w:p>
    <w:p w14:paraId="3321A603" w14:textId="62232B61" w:rsidR="00A240DB" w:rsidRPr="00A240DB" w:rsidRDefault="00A240DB" w:rsidP="00A240DB">
      <w:pPr>
        <w:jc w:val="both"/>
        <w:rPr>
          <w:sz w:val="20"/>
          <w:szCs w:val="20"/>
          <w:lang w:val="en-US"/>
        </w:rPr>
      </w:pPr>
      <w:r w:rsidRPr="00A240DB">
        <w:rPr>
          <w:sz w:val="20"/>
          <w:szCs w:val="20"/>
          <w:lang w:val="en-US"/>
        </w:rPr>
        <w:t xml:space="preserve">We are looking for motivated candidates for an interesting and high potential position: “Machine </w:t>
      </w:r>
      <w:proofErr w:type="spellStart"/>
      <w:r w:rsidRPr="00A240DB">
        <w:rPr>
          <w:sz w:val="20"/>
          <w:szCs w:val="20"/>
          <w:lang w:val="en-US"/>
        </w:rPr>
        <w:t>Learinig</w:t>
      </w:r>
      <w:proofErr w:type="spellEnd"/>
      <w:r w:rsidRPr="00A240DB">
        <w:rPr>
          <w:sz w:val="20"/>
          <w:szCs w:val="20"/>
          <w:lang w:val="en-US"/>
        </w:rPr>
        <w:t xml:space="preserve"> (</w:t>
      </w:r>
      <w:proofErr w:type="spellStart"/>
      <w:r w:rsidRPr="00A240DB">
        <w:rPr>
          <w:sz w:val="20"/>
          <w:szCs w:val="20"/>
          <w:lang w:val="en-US"/>
        </w:rPr>
        <w:t>Ml</w:t>
      </w:r>
      <w:proofErr w:type="spellEnd"/>
      <w:r w:rsidRPr="00A240DB">
        <w:rPr>
          <w:sz w:val="20"/>
          <w:szCs w:val="20"/>
          <w:lang w:val="en-US"/>
        </w:rPr>
        <w:t xml:space="preserve">) Operations (Ops) Researcher/Engineer”. Candidates should have a </w:t>
      </w:r>
      <w:r w:rsidRPr="00A240DB">
        <w:rPr>
          <w:b/>
          <w:bCs/>
          <w:sz w:val="20"/>
          <w:szCs w:val="20"/>
          <w:lang w:val="en-US"/>
        </w:rPr>
        <w:t>proactive attitude towards applied research</w:t>
      </w:r>
      <w:r w:rsidRPr="00A240DB">
        <w:rPr>
          <w:sz w:val="20"/>
          <w:szCs w:val="20"/>
          <w:lang w:val="en-US"/>
        </w:rPr>
        <w:t>, bringing both their technical excellence and their research vocation. In addition, they should have an interest and commitment to understand the needs of customers and partners, and to develop projects with real application and utility.</w:t>
      </w:r>
    </w:p>
    <w:p w14:paraId="3BD9B594" w14:textId="170A1A1E" w:rsidR="00A240DB" w:rsidRPr="00A240DB" w:rsidRDefault="00A240DB" w:rsidP="00A240DB">
      <w:pPr>
        <w:jc w:val="both"/>
        <w:rPr>
          <w:sz w:val="20"/>
          <w:szCs w:val="20"/>
          <w:lang w:val="en-US"/>
        </w:rPr>
      </w:pPr>
      <w:r w:rsidRPr="00A240DB">
        <w:rPr>
          <w:sz w:val="20"/>
          <w:szCs w:val="20"/>
          <w:lang w:val="en-US"/>
        </w:rPr>
        <w:t>Selected candidates will apply most current trends in intelligent visual analytics to the industrial sector, especially to the security/surveillance sub-sector. You will actively seek solutions to customer needs, communicate trends to leadership, and suggest innovative solutions on behalf of the customer experience.</w:t>
      </w:r>
    </w:p>
    <w:p w14:paraId="4AB8EB24" w14:textId="69935FB2" w:rsidR="00A240DB" w:rsidRPr="00A240DB" w:rsidRDefault="00A240DB" w:rsidP="00A240DB">
      <w:pPr>
        <w:jc w:val="both"/>
        <w:rPr>
          <w:sz w:val="20"/>
          <w:szCs w:val="20"/>
          <w:lang w:val="en-US"/>
        </w:rPr>
      </w:pPr>
      <w:r w:rsidRPr="00A240DB">
        <w:rPr>
          <w:sz w:val="20"/>
          <w:szCs w:val="20"/>
          <w:lang w:val="en-US"/>
        </w:rPr>
        <w:t>Your main responsibilities will be to develop entirely new pipelines and introduce new areas of automation; maintain, extend and enhance pipelines; automate and accelerate development processes; update supporting and operational documentation as required.</w:t>
      </w:r>
    </w:p>
    <w:p w14:paraId="4F7C8E48" w14:textId="77777777" w:rsidR="00A240DB" w:rsidRPr="00A240DB" w:rsidRDefault="00A240DB" w:rsidP="00A240DB">
      <w:pPr>
        <w:ind w:left="1410" w:hanging="1410"/>
        <w:jc w:val="both"/>
        <w:rPr>
          <w:b/>
          <w:bCs/>
          <w:sz w:val="20"/>
          <w:szCs w:val="20"/>
          <w:lang w:val="en-GB"/>
        </w:rPr>
      </w:pPr>
      <w:r w:rsidRPr="00A240DB">
        <w:rPr>
          <w:b/>
          <w:bCs/>
          <w:sz w:val="20"/>
          <w:szCs w:val="20"/>
          <w:lang w:val="en-GB"/>
        </w:rPr>
        <w:t>Applicants must have:</w:t>
      </w:r>
    </w:p>
    <w:p w14:paraId="1911CAEC" w14:textId="05A8EC5D" w:rsidR="00A240DB" w:rsidRPr="00A240DB" w:rsidRDefault="00A240DB" w:rsidP="00A240DB">
      <w:pPr>
        <w:pStyle w:val="Prrafodelista"/>
        <w:numPr>
          <w:ilvl w:val="0"/>
          <w:numId w:val="9"/>
        </w:numPr>
        <w:jc w:val="both"/>
        <w:rPr>
          <w:sz w:val="20"/>
          <w:szCs w:val="20"/>
          <w:lang w:val="en-US"/>
        </w:rPr>
      </w:pPr>
      <w:r w:rsidRPr="00A240DB">
        <w:rPr>
          <w:sz w:val="20"/>
          <w:szCs w:val="20"/>
          <w:lang w:val="en-US"/>
        </w:rPr>
        <w:t>Experience building ML and CI/CD pipelines (</w:t>
      </w:r>
      <w:proofErr w:type="spellStart"/>
      <w:r w:rsidRPr="00A240DB">
        <w:rPr>
          <w:sz w:val="20"/>
          <w:szCs w:val="20"/>
          <w:lang w:val="en-US"/>
        </w:rPr>
        <w:t>mlflow</w:t>
      </w:r>
      <w:proofErr w:type="spellEnd"/>
      <w:r w:rsidRPr="00A240DB">
        <w:rPr>
          <w:sz w:val="20"/>
          <w:szCs w:val="20"/>
          <w:lang w:val="en-US"/>
        </w:rPr>
        <w:t xml:space="preserve">, DVC, Kubeflow, ONNX, TensorFlow Extended, Apache Airflow, </w:t>
      </w:r>
      <w:proofErr w:type="spellStart"/>
      <w:r w:rsidRPr="00A240DB">
        <w:rPr>
          <w:sz w:val="20"/>
          <w:szCs w:val="20"/>
          <w:lang w:val="en-US"/>
        </w:rPr>
        <w:t>Cookiecutter</w:t>
      </w:r>
      <w:proofErr w:type="spellEnd"/>
      <w:r w:rsidRPr="00A240DB">
        <w:rPr>
          <w:sz w:val="20"/>
          <w:szCs w:val="20"/>
          <w:lang w:val="en-US"/>
        </w:rPr>
        <w:t xml:space="preserve">, </w:t>
      </w:r>
      <w:proofErr w:type="spellStart"/>
      <w:r w:rsidRPr="00A240DB">
        <w:rPr>
          <w:sz w:val="20"/>
          <w:szCs w:val="20"/>
          <w:lang w:val="en-US"/>
        </w:rPr>
        <w:t>Metaflow</w:t>
      </w:r>
      <w:proofErr w:type="spellEnd"/>
      <w:r w:rsidRPr="00A240DB">
        <w:rPr>
          <w:sz w:val="20"/>
          <w:szCs w:val="20"/>
          <w:lang w:val="en-US"/>
        </w:rPr>
        <w:t xml:space="preserve">, </w:t>
      </w:r>
      <w:proofErr w:type="spellStart"/>
      <w:r w:rsidRPr="00A240DB">
        <w:rPr>
          <w:sz w:val="20"/>
          <w:szCs w:val="20"/>
          <w:lang w:val="en-US"/>
        </w:rPr>
        <w:t>jupyter</w:t>
      </w:r>
      <w:proofErr w:type="spellEnd"/>
      <w:r w:rsidRPr="00A240DB">
        <w:rPr>
          <w:sz w:val="20"/>
          <w:szCs w:val="20"/>
          <w:lang w:val="en-US"/>
        </w:rPr>
        <w:t xml:space="preserve">, </w:t>
      </w:r>
      <w:proofErr w:type="spellStart"/>
      <w:r w:rsidRPr="00A240DB">
        <w:rPr>
          <w:sz w:val="20"/>
          <w:szCs w:val="20"/>
          <w:lang w:val="en-US"/>
        </w:rPr>
        <w:t>PyTorch</w:t>
      </w:r>
      <w:proofErr w:type="spellEnd"/>
      <w:r w:rsidRPr="00A240DB">
        <w:rPr>
          <w:sz w:val="20"/>
          <w:szCs w:val="20"/>
          <w:lang w:val="en-US"/>
        </w:rPr>
        <w:t xml:space="preserve">, </w:t>
      </w:r>
      <w:proofErr w:type="spellStart"/>
      <w:r w:rsidRPr="00A240DB">
        <w:rPr>
          <w:sz w:val="20"/>
          <w:szCs w:val="20"/>
          <w:lang w:val="en-US"/>
        </w:rPr>
        <w:t>Psycaffold</w:t>
      </w:r>
      <w:proofErr w:type="spellEnd"/>
      <w:r w:rsidRPr="00A240DB">
        <w:rPr>
          <w:sz w:val="20"/>
          <w:szCs w:val="20"/>
          <w:lang w:val="en-US"/>
        </w:rPr>
        <w:t>, GitLab CI, GH Actions, Jenkins, Gitlab CI/CD)</w:t>
      </w:r>
    </w:p>
    <w:p w14:paraId="5AA27681" w14:textId="22664F70" w:rsidR="00A240DB" w:rsidRPr="00A240DB" w:rsidRDefault="00A240DB" w:rsidP="00A240DB">
      <w:pPr>
        <w:pStyle w:val="Prrafodelista"/>
        <w:numPr>
          <w:ilvl w:val="0"/>
          <w:numId w:val="9"/>
        </w:numPr>
        <w:jc w:val="both"/>
        <w:rPr>
          <w:sz w:val="20"/>
          <w:szCs w:val="20"/>
          <w:lang w:val="en-US"/>
        </w:rPr>
      </w:pPr>
      <w:r w:rsidRPr="00A240DB">
        <w:rPr>
          <w:sz w:val="20"/>
          <w:szCs w:val="20"/>
          <w:lang w:val="en-US"/>
        </w:rPr>
        <w:t>Experience in versioning based on the three pillars: data, model and code.</w:t>
      </w:r>
    </w:p>
    <w:p w14:paraId="25A92A9A" w14:textId="5478A628" w:rsidR="00A240DB" w:rsidRPr="00A240DB" w:rsidRDefault="00A240DB" w:rsidP="00A240DB">
      <w:pPr>
        <w:pStyle w:val="Prrafodelista"/>
        <w:numPr>
          <w:ilvl w:val="0"/>
          <w:numId w:val="9"/>
        </w:numPr>
        <w:jc w:val="both"/>
        <w:rPr>
          <w:sz w:val="20"/>
          <w:szCs w:val="20"/>
          <w:lang w:val="en-US"/>
        </w:rPr>
      </w:pPr>
      <w:r w:rsidRPr="00A240DB">
        <w:rPr>
          <w:sz w:val="20"/>
          <w:szCs w:val="20"/>
          <w:lang w:val="en-US"/>
        </w:rPr>
        <w:t>Experience in testing covering the entire system will operate.</w:t>
      </w:r>
    </w:p>
    <w:p w14:paraId="65D41376" w14:textId="7DF828E9" w:rsidR="00A240DB" w:rsidRPr="00A240DB" w:rsidRDefault="00A240DB" w:rsidP="00A240DB">
      <w:pPr>
        <w:pStyle w:val="Prrafodelista"/>
        <w:numPr>
          <w:ilvl w:val="0"/>
          <w:numId w:val="9"/>
        </w:numPr>
        <w:jc w:val="both"/>
        <w:rPr>
          <w:sz w:val="20"/>
          <w:szCs w:val="20"/>
          <w:lang w:val="en-US"/>
        </w:rPr>
      </w:pPr>
      <w:r w:rsidRPr="00A240DB">
        <w:rPr>
          <w:sz w:val="20"/>
          <w:szCs w:val="20"/>
          <w:lang w:val="en-US"/>
        </w:rPr>
        <w:t xml:space="preserve">Experience in working with Docker containers to boost replicability in experimental </w:t>
      </w:r>
      <w:proofErr w:type="spellStart"/>
      <w:r w:rsidRPr="00A240DB">
        <w:rPr>
          <w:sz w:val="20"/>
          <w:szCs w:val="20"/>
          <w:lang w:val="en-US"/>
        </w:rPr>
        <w:t>backtesting</w:t>
      </w:r>
      <w:proofErr w:type="spellEnd"/>
      <w:r w:rsidRPr="00A240DB">
        <w:rPr>
          <w:sz w:val="20"/>
          <w:szCs w:val="20"/>
          <w:lang w:val="en-US"/>
        </w:rPr>
        <w:t xml:space="preserve"> environments.</w:t>
      </w:r>
    </w:p>
    <w:p w14:paraId="13FB7494" w14:textId="0D96E1D2" w:rsidR="00A240DB" w:rsidRPr="00A240DB" w:rsidRDefault="00A240DB" w:rsidP="00A240DB">
      <w:pPr>
        <w:pStyle w:val="Prrafodelista"/>
        <w:numPr>
          <w:ilvl w:val="0"/>
          <w:numId w:val="9"/>
        </w:numPr>
        <w:jc w:val="both"/>
        <w:rPr>
          <w:sz w:val="20"/>
          <w:szCs w:val="20"/>
          <w:lang w:val="en-US"/>
        </w:rPr>
      </w:pPr>
      <w:r w:rsidRPr="00A240DB">
        <w:rPr>
          <w:sz w:val="20"/>
          <w:szCs w:val="20"/>
          <w:lang w:val="en-US"/>
        </w:rPr>
        <w:t xml:space="preserve">Experience working with scripting languages (Bash, Python, Go, </w:t>
      </w:r>
      <w:proofErr w:type="spellStart"/>
      <w:r w:rsidRPr="00A240DB">
        <w:rPr>
          <w:sz w:val="20"/>
          <w:szCs w:val="20"/>
          <w:lang w:val="en-US"/>
        </w:rPr>
        <w:t>etc</w:t>
      </w:r>
      <w:proofErr w:type="spellEnd"/>
      <w:r w:rsidRPr="00A240DB">
        <w:rPr>
          <w:sz w:val="20"/>
          <w:szCs w:val="20"/>
          <w:lang w:val="en-US"/>
        </w:rPr>
        <w:t>).</w:t>
      </w:r>
    </w:p>
    <w:p w14:paraId="08A3C5E2" w14:textId="77536ECC" w:rsidR="00A240DB" w:rsidRPr="00A240DB" w:rsidRDefault="00A240DB" w:rsidP="00A240DB">
      <w:pPr>
        <w:jc w:val="both"/>
        <w:rPr>
          <w:b/>
          <w:bCs/>
          <w:sz w:val="20"/>
          <w:szCs w:val="20"/>
          <w:lang w:val="en-GB"/>
        </w:rPr>
      </w:pPr>
      <w:r w:rsidRPr="00A240DB">
        <w:rPr>
          <w:b/>
          <w:bCs/>
          <w:sz w:val="20"/>
          <w:szCs w:val="20"/>
          <w:lang w:val="en-GB"/>
        </w:rPr>
        <w:t>We value those candidates have:</w:t>
      </w:r>
    </w:p>
    <w:p w14:paraId="17642446" w14:textId="07C07D18" w:rsidR="00A240DB" w:rsidRPr="00A240DB" w:rsidRDefault="00A240DB" w:rsidP="00A240DB">
      <w:pPr>
        <w:pStyle w:val="Prrafodelista"/>
        <w:numPr>
          <w:ilvl w:val="0"/>
          <w:numId w:val="10"/>
        </w:numPr>
        <w:jc w:val="both"/>
        <w:rPr>
          <w:sz w:val="20"/>
          <w:szCs w:val="20"/>
          <w:lang w:val="en-US"/>
        </w:rPr>
      </w:pPr>
      <w:r w:rsidRPr="00A240DB">
        <w:rPr>
          <w:sz w:val="20"/>
          <w:szCs w:val="20"/>
          <w:lang w:val="en-US"/>
        </w:rPr>
        <w:t>Doctoral qualification (</w:t>
      </w:r>
      <w:proofErr w:type="spellStart"/>
      <w:r w:rsidRPr="00A240DB">
        <w:rPr>
          <w:sz w:val="20"/>
          <w:szCs w:val="20"/>
          <w:lang w:val="en-US"/>
        </w:rPr>
        <w:t>Ph.D</w:t>
      </w:r>
      <w:proofErr w:type="spellEnd"/>
      <w:r w:rsidRPr="00A240DB">
        <w:rPr>
          <w:sz w:val="20"/>
          <w:szCs w:val="20"/>
          <w:lang w:val="en-US"/>
        </w:rPr>
        <w:t>) and experience in European projects (FP7, H2020).</w:t>
      </w:r>
    </w:p>
    <w:p w14:paraId="493F7A31" w14:textId="5311958C" w:rsidR="00A240DB" w:rsidRPr="00A240DB" w:rsidRDefault="00A240DB" w:rsidP="00A240DB">
      <w:pPr>
        <w:pStyle w:val="Prrafodelista"/>
        <w:numPr>
          <w:ilvl w:val="0"/>
          <w:numId w:val="10"/>
        </w:numPr>
        <w:jc w:val="both"/>
        <w:rPr>
          <w:sz w:val="20"/>
          <w:szCs w:val="20"/>
          <w:lang w:val="en-US"/>
        </w:rPr>
      </w:pPr>
      <w:r w:rsidRPr="00A240DB">
        <w:rPr>
          <w:sz w:val="20"/>
          <w:szCs w:val="20"/>
          <w:lang w:val="en-US"/>
        </w:rPr>
        <w:t>Experience in Trustworthy AI and Privacy Preserving Machine Learning: Federated Learning, Data Anonymization, ML Model Cards, etc.</w:t>
      </w:r>
    </w:p>
    <w:p w14:paraId="233F7747" w14:textId="5C95D03B" w:rsidR="00A240DB" w:rsidRPr="00A240DB" w:rsidRDefault="00A240DB" w:rsidP="00A240DB">
      <w:pPr>
        <w:pStyle w:val="Prrafodelista"/>
        <w:numPr>
          <w:ilvl w:val="0"/>
          <w:numId w:val="10"/>
        </w:numPr>
        <w:jc w:val="both"/>
        <w:rPr>
          <w:sz w:val="20"/>
          <w:szCs w:val="20"/>
          <w:lang w:val="en-US"/>
        </w:rPr>
      </w:pPr>
      <w:r w:rsidRPr="00A240DB">
        <w:rPr>
          <w:sz w:val="20"/>
          <w:szCs w:val="20"/>
          <w:lang w:val="en-US"/>
        </w:rPr>
        <w:t>Experience in architecting and deploying solutions to AWS a (</w:t>
      </w:r>
      <w:proofErr w:type="spellStart"/>
      <w:r w:rsidRPr="00A240DB">
        <w:rPr>
          <w:sz w:val="20"/>
          <w:szCs w:val="20"/>
          <w:lang w:val="en-US"/>
        </w:rPr>
        <w:t>SageMaker</w:t>
      </w:r>
      <w:proofErr w:type="spellEnd"/>
      <w:r w:rsidRPr="00A240DB">
        <w:rPr>
          <w:sz w:val="20"/>
          <w:szCs w:val="20"/>
          <w:lang w:val="en-US"/>
        </w:rPr>
        <w:t>, Kinesis, S3, Lambda, EKS and Greengrass).</w:t>
      </w:r>
    </w:p>
    <w:p w14:paraId="6EE72ADB" w14:textId="77777777" w:rsidR="00A240DB" w:rsidRPr="00A240DB" w:rsidRDefault="00A240DB" w:rsidP="00A240DB">
      <w:pPr>
        <w:ind w:left="1410" w:hanging="1410"/>
        <w:jc w:val="both"/>
        <w:rPr>
          <w:b/>
          <w:bCs/>
          <w:sz w:val="20"/>
          <w:szCs w:val="20"/>
          <w:lang w:val="en-GB"/>
        </w:rPr>
      </w:pPr>
      <w:r w:rsidRPr="00A240DB">
        <w:rPr>
          <w:b/>
          <w:bCs/>
          <w:sz w:val="20"/>
          <w:szCs w:val="20"/>
          <w:lang w:val="en-GB"/>
        </w:rPr>
        <w:t>We offer:</w:t>
      </w:r>
    </w:p>
    <w:p w14:paraId="356411BD"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A multicultural and multidisciplinary research environment.</w:t>
      </w:r>
    </w:p>
    <w:p w14:paraId="5B095501"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 xml:space="preserve">Joining a dynamic, innovative and leading </w:t>
      </w:r>
      <w:proofErr w:type="spellStart"/>
      <w:r w:rsidRPr="00A240DB">
        <w:rPr>
          <w:sz w:val="20"/>
          <w:szCs w:val="20"/>
          <w:lang w:val="en-GB"/>
        </w:rPr>
        <w:t>Center</w:t>
      </w:r>
      <w:proofErr w:type="spellEnd"/>
      <w:r w:rsidRPr="00A240DB">
        <w:rPr>
          <w:sz w:val="20"/>
          <w:szCs w:val="20"/>
          <w:lang w:val="en-GB"/>
        </w:rPr>
        <w:t xml:space="preserve"> in the field of Artificial Intelligence and Visual Computing &amp; Interaction at international level with work </w:t>
      </w:r>
      <w:proofErr w:type="spellStart"/>
      <w:r w:rsidRPr="00A240DB">
        <w:rPr>
          <w:sz w:val="20"/>
          <w:szCs w:val="20"/>
          <w:lang w:val="en-GB"/>
        </w:rPr>
        <w:t>centers</w:t>
      </w:r>
      <w:proofErr w:type="spellEnd"/>
      <w:r w:rsidRPr="00A240DB">
        <w:rPr>
          <w:sz w:val="20"/>
          <w:szCs w:val="20"/>
          <w:lang w:val="en-GB"/>
        </w:rPr>
        <w:t xml:space="preserve"> in </w:t>
      </w:r>
      <w:proofErr w:type="spellStart"/>
      <w:r w:rsidRPr="00A240DB">
        <w:rPr>
          <w:b/>
          <w:bCs/>
          <w:sz w:val="20"/>
          <w:szCs w:val="20"/>
          <w:lang w:val="en-GB"/>
        </w:rPr>
        <w:t>Donostia</w:t>
      </w:r>
      <w:proofErr w:type="spellEnd"/>
      <w:r w:rsidRPr="00A240DB">
        <w:rPr>
          <w:b/>
          <w:bCs/>
          <w:sz w:val="20"/>
          <w:szCs w:val="20"/>
          <w:lang w:val="en-GB"/>
        </w:rPr>
        <w:t xml:space="preserve"> - San Sebastian and Bilbao</w:t>
      </w:r>
      <w:r w:rsidRPr="00A240DB">
        <w:rPr>
          <w:sz w:val="20"/>
          <w:szCs w:val="20"/>
          <w:lang w:val="en-GB"/>
        </w:rPr>
        <w:t>.</w:t>
      </w:r>
    </w:p>
    <w:p w14:paraId="100EDCEF"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Attractive national and international research and development projects with cutting-edge technology.</w:t>
      </w:r>
    </w:p>
    <w:p w14:paraId="253E80F0"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Personal development through training and education opportunities.</w:t>
      </w:r>
    </w:p>
    <w:p w14:paraId="69E52EEF"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Career opportunities and professional progression.</w:t>
      </w:r>
    </w:p>
    <w:p w14:paraId="18466610" w14:textId="77777777" w:rsidR="00A240DB" w:rsidRP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Reconciliation policies to achieve a balance between work and family life.</w:t>
      </w:r>
    </w:p>
    <w:p w14:paraId="26B169F0" w14:textId="6E7DD2C2" w:rsidR="00A240DB" w:rsidRDefault="00A240DB" w:rsidP="00A240DB">
      <w:pPr>
        <w:pStyle w:val="Prrafodelista"/>
        <w:numPr>
          <w:ilvl w:val="0"/>
          <w:numId w:val="8"/>
        </w:numPr>
        <w:spacing w:after="200" w:line="276" w:lineRule="auto"/>
        <w:jc w:val="both"/>
        <w:rPr>
          <w:sz w:val="20"/>
          <w:szCs w:val="20"/>
          <w:lang w:val="en-GB"/>
        </w:rPr>
      </w:pPr>
      <w:r w:rsidRPr="00A240DB">
        <w:rPr>
          <w:sz w:val="20"/>
          <w:szCs w:val="20"/>
          <w:lang w:val="en-GB"/>
        </w:rPr>
        <w:t>Equal employment opportunities.</w:t>
      </w:r>
    </w:p>
    <w:p w14:paraId="6C0B497F" w14:textId="3DA38389" w:rsidR="00A240DB" w:rsidRDefault="00A240DB" w:rsidP="00A240DB">
      <w:pPr>
        <w:spacing w:after="200" w:line="276" w:lineRule="auto"/>
        <w:jc w:val="center"/>
        <w:rPr>
          <w:b/>
          <w:bCs/>
          <w:sz w:val="24"/>
          <w:szCs w:val="24"/>
          <w:lang w:val="en-GB"/>
        </w:rPr>
      </w:pPr>
      <w:proofErr w:type="spellStart"/>
      <w:r w:rsidRPr="00A240DB">
        <w:rPr>
          <w:b/>
          <w:bCs/>
          <w:sz w:val="24"/>
          <w:szCs w:val="24"/>
          <w:lang w:val="en-GB"/>
        </w:rPr>
        <w:lastRenderedPageBreak/>
        <w:t>Ikaskuntza</w:t>
      </w:r>
      <w:proofErr w:type="spellEnd"/>
      <w:r w:rsidRPr="00A240DB">
        <w:rPr>
          <w:b/>
          <w:bCs/>
          <w:sz w:val="24"/>
          <w:szCs w:val="24"/>
          <w:lang w:val="en-GB"/>
        </w:rPr>
        <w:t xml:space="preserve"> </w:t>
      </w:r>
      <w:proofErr w:type="spellStart"/>
      <w:r w:rsidRPr="00A240DB">
        <w:rPr>
          <w:b/>
          <w:bCs/>
          <w:sz w:val="24"/>
          <w:szCs w:val="24"/>
          <w:lang w:val="en-GB"/>
        </w:rPr>
        <w:t>automatikoko</w:t>
      </w:r>
      <w:proofErr w:type="spellEnd"/>
      <w:r w:rsidRPr="00A240DB">
        <w:rPr>
          <w:b/>
          <w:bCs/>
          <w:sz w:val="24"/>
          <w:szCs w:val="24"/>
          <w:lang w:val="en-GB"/>
        </w:rPr>
        <w:t xml:space="preserve"> </w:t>
      </w:r>
      <w:proofErr w:type="spellStart"/>
      <w:r w:rsidRPr="00A240DB">
        <w:rPr>
          <w:b/>
          <w:bCs/>
          <w:sz w:val="24"/>
          <w:szCs w:val="24"/>
          <w:lang w:val="en-GB"/>
        </w:rPr>
        <w:t>eragiketetako</w:t>
      </w:r>
      <w:proofErr w:type="spellEnd"/>
      <w:r w:rsidRPr="00A240DB">
        <w:rPr>
          <w:b/>
          <w:bCs/>
          <w:sz w:val="24"/>
          <w:szCs w:val="24"/>
          <w:lang w:val="en-GB"/>
        </w:rPr>
        <w:t xml:space="preserve"> </w:t>
      </w:r>
      <w:proofErr w:type="spellStart"/>
      <w:r w:rsidRPr="00A240DB">
        <w:rPr>
          <w:b/>
          <w:bCs/>
          <w:sz w:val="24"/>
          <w:szCs w:val="24"/>
          <w:lang w:val="en-GB"/>
        </w:rPr>
        <w:t>ikertzailea</w:t>
      </w:r>
      <w:proofErr w:type="spellEnd"/>
      <w:r w:rsidRPr="00A240DB">
        <w:rPr>
          <w:b/>
          <w:bCs/>
          <w:sz w:val="24"/>
          <w:szCs w:val="24"/>
          <w:lang w:val="en-GB"/>
        </w:rPr>
        <w:t>/</w:t>
      </w:r>
      <w:proofErr w:type="spellStart"/>
      <w:r w:rsidRPr="00A240DB">
        <w:rPr>
          <w:b/>
          <w:bCs/>
          <w:sz w:val="24"/>
          <w:szCs w:val="24"/>
          <w:lang w:val="en-GB"/>
        </w:rPr>
        <w:t>ingeniaria</w:t>
      </w:r>
      <w:proofErr w:type="spellEnd"/>
      <w:r w:rsidRPr="00A240DB">
        <w:rPr>
          <w:b/>
          <w:bCs/>
          <w:sz w:val="24"/>
          <w:szCs w:val="24"/>
          <w:lang w:val="en-GB"/>
        </w:rPr>
        <w:t xml:space="preserve"> (</w:t>
      </w:r>
      <w:proofErr w:type="spellStart"/>
      <w:r w:rsidRPr="00A240DB">
        <w:rPr>
          <w:b/>
          <w:bCs/>
          <w:sz w:val="24"/>
          <w:szCs w:val="24"/>
          <w:lang w:val="en-GB"/>
        </w:rPr>
        <w:t>Ml</w:t>
      </w:r>
      <w:proofErr w:type="spellEnd"/>
      <w:r w:rsidRPr="00A240DB">
        <w:rPr>
          <w:b/>
          <w:bCs/>
          <w:sz w:val="24"/>
          <w:szCs w:val="24"/>
          <w:lang w:val="en-GB"/>
        </w:rPr>
        <w:t>)</w:t>
      </w:r>
    </w:p>
    <w:p w14:paraId="47645555" w14:textId="77777777" w:rsidR="00787A89" w:rsidRPr="00CE0C4F" w:rsidRDefault="00787A89" w:rsidP="00787A89">
      <w:pPr>
        <w:ind w:firstLine="8"/>
        <w:jc w:val="both"/>
        <w:rPr>
          <w:sz w:val="20"/>
          <w:szCs w:val="20"/>
          <w:lang w:val="eu-ES"/>
        </w:rPr>
      </w:pPr>
      <w:r w:rsidRPr="00D46ABF">
        <w:rPr>
          <w:b/>
          <w:bCs/>
          <w:sz w:val="20"/>
          <w:szCs w:val="20"/>
          <w:lang w:val="eu-ES"/>
        </w:rPr>
        <w:t>Vicomtech</w:t>
      </w:r>
      <w:r w:rsidRPr="00D46ABF">
        <w:rPr>
          <w:sz w:val="20"/>
          <w:szCs w:val="20"/>
          <w:lang w:val="eu-ES"/>
        </w:rPr>
        <w:t xml:space="preserve"> (</w:t>
      </w:r>
      <w:hyperlink r:id="rId13" w:history="1">
        <w:r w:rsidRPr="00D46ABF">
          <w:rPr>
            <w:rStyle w:val="Hipervnculo"/>
            <w:sz w:val="20"/>
            <w:szCs w:val="20"/>
            <w:lang w:val="eu-ES"/>
          </w:rPr>
          <w:t>www.vicomtech.org</w:t>
        </w:r>
      </w:hyperlink>
      <w:r w:rsidRPr="00D46ABF">
        <w:rPr>
          <w:sz w:val="20"/>
          <w:szCs w:val="20"/>
          <w:lang w:val="eu-ES"/>
        </w:rPr>
        <w:t xml:space="preserve">) adimen artifizialean, </w:t>
      </w:r>
      <w:proofErr w:type="spellStart"/>
      <w:r w:rsidRPr="00D46ABF">
        <w:rPr>
          <w:sz w:val="20"/>
          <w:szCs w:val="20"/>
          <w:lang w:val="eu-ES"/>
        </w:rPr>
        <w:t>Visual</w:t>
      </w:r>
      <w:proofErr w:type="spellEnd"/>
      <w:r w:rsidRPr="00D46ABF">
        <w:rPr>
          <w:sz w:val="20"/>
          <w:szCs w:val="20"/>
          <w:lang w:val="eu-ES"/>
        </w:rPr>
        <w:t xml:space="preserve"> </w:t>
      </w:r>
      <w:proofErr w:type="spellStart"/>
      <w:r w:rsidRPr="00D46ABF">
        <w:rPr>
          <w:sz w:val="20"/>
          <w:szCs w:val="20"/>
          <w:lang w:val="eu-ES"/>
        </w:rPr>
        <w:t>Computing-ean</w:t>
      </w:r>
      <w:proofErr w:type="spellEnd"/>
      <w:r w:rsidRPr="00D46ABF">
        <w:rPr>
          <w:sz w:val="20"/>
          <w:szCs w:val="20"/>
          <w:lang w:val="eu-ES"/>
        </w:rPr>
        <w:t xml:space="preserve"> eta interakzioan espezializatutako ikerketa aplikatuko zentro pribatua da, Donostian (Espainia) kokatua. </w:t>
      </w:r>
      <w:r w:rsidRPr="00D46ABF">
        <w:rPr>
          <w:b/>
          <w:bCs/>
          <w:sz w:val="20"/>
          <w:szCs w:val="20"/>
          <w:lang w:val="eu-ES"/>
        </w:rPr>
        <w:t>Vicomtech</w:t>
      </w:r>
      <w:r w:rsidRPr="00CE0C4F">
        <w:rPr>
          <w:b/>
          <w:bCs/>
          <w:sz w:val="20"/>
          <w:szCs w:val="20"/>
          <w:lang w:val="eu-ES"/>
        </w:rPr>
        <w:t xml:space="preserve"> Basque </w:t>
      </w:r>
      <w:proofErr w:type="spellStart"/>
      <w:r w:rsidRPr="00CE0C4F">
        <w:rPr>
          <w:b/>
          <w:bCs/>
          <w:sz w:val="20"/>
          <w:szCs w:val="20"/>
          <w:lang w:val="eu-ES"/>
        </w:rPr>
        <w:t>Research</w:t>
      </w:r>
      <w:proofErr w:type="spellEnd"/>
      <w:r w:rsidRPr="00CE0C4F">
        <w:rPr>
          <w:b/>
          <w:bCs/>
          <w:sz w:val="20"/>
          <w:szCs w:val="20"/>
          <w:lang w:val="eu-ES"/>
        </w:rPr>
        <w:t xml:space="preserve"> </w:t>
      </w:r>
      <w:proofErr w:type="spellStart"/>
      <w:r w:rsidRPr="00CE0C4F">
        <w:rPr>
          <w:b/>
          <w:bCs/>
          <w:sz w:val="20"/>
          <w:szCs w:val="20"/>
          <w:lang w:val="eu-ES"/>
        </w:rPr>
        <w:t>and</w:t>
      </w:r>
      <w:proofErr w:type="spellEnd"/>
      <w:r w:rsidRPr="00CE0C4F">
        <w:rPr>
          <w:b/>
          <w:bCs/>
          <w:sz w:val="20"/>
          <w:szCs w:val="20"/>
          <w:lang w:val="eu-ES"/>
        </w:rPr>
        <w:t xml:space="preserve"> </w:t>
      </w:r>
      <w:proofErr w:type="spellStart"/>
      <w:r w:rsidRPr="00CE0C4F">
        <w:rPr>
          <w:b/>
          <w:bCs/>
          <w:sz w:val="20"/>
          <w:szCs w:val="20"/>
          <w:lang w:val="eu-ES"/>
        </w:rPr>
        <w:t>Technology</w:t>
      </w:r>
      <w:proofErr w:type="spellEnd"/>
      <w:r w:rsidRPr="00CE0C4F">
        <w:rPr>
          <w:b/>
          <w:bCs/>
          <w:sz w:val="20"/>
          <w:szCs w:val="20"/>
          <w:lang w:val="eu-ES"/>
        </w:rPr>
        <w:t xml:space="preserve"> </w:t>
      </w:r>
      <w:proofErr w:type="spellStart"/>
      <w:r w:rsidRPr="00CE0C4F">
        <w:rPr>
          <w:b/>
          <w:bCs/>
          <w:sz w:val="20"/>
          <w:szCs w:val="20"/>
          <w:lang w:val="eu-ES"/>
        </w:rPr>
        <w:t>Alliance</w:t>
      </w:r>
      <w:proofErr w:type="spellEnd"/>
      <w:r w:rsidRPr="00CE0C4F">
        <w:rPr>
          <w:b/>
          <w:bCs/>
          <w:sz w:val="20"/>
          <w:szCs w:val="20"/>
          <w:lang w:val="eu-ES"/>
        </w:rPr>
        <w:t xml:space="preserve"> (BRTA)</w:t>
      </w:r>
      <w:r w:rsidRPr="00CE0C4F">
        <w:rPr>
          <w:sz w:val="20"/>
          <w:szCs w:val="20"/>
          <w:lang w:val="eu-ES"/>
        </w:rPr>
        <w:t xml:space="preserve"> eta</w:t>
      </w:r>
      <w:r w:rsidRPr="00CE0C4F">
        <w:rPr>
          <w:b/>
          <w:bCs/>
          <w:sz w:val="20"/>
          <w:szCs w:val="20"/>
          <w:lang w:val="eu-ES"/>
        </w:rPr>
        <w:t xml:space="preserve"> GraphicsVision.ai</w:t>
      </w:r>
      <w:r>
        <w:rPr>
          <w:b/>
          <w:bCs/>
          <w:sz w:val="20"/>
          <w:szCs w:val="20"/>
          <w:lang w:val="eu-ES"/>
        </w:rPr>
        <w:t xml:space="preserve"> -</w:t>
      </w:r>
      <w:r w:rsidRPr="00CE0C4F">
        <w:rPr>
          <w:sz w:val="20"/>
          <w:szCs w:val="20"/>
          <w:lang w:val="eu-ES"/>
        </w:rPr>
        <w:t xml:space="preserve">ko kide da, </w:t>
      </w:r>
      <w:proofErr w:type="spellStart"/>
      <w:r w:rsidRPr="00CE0C4F">
        <w:rPr>
          <w:sz w:val="20"/>
          <w:szCs w:val="20"/>
          <w:lang w:val="eu-ES"/>
        </w:rPr>
        <w:t>Computer</w:t>
      </w:r>
      <w:proofErr w:type="spellEnd"/>
      <w:r w:rsidRPr="00CE0C4F">
        <w:rPr>
          <w:sz w:val="20"/>
          <w:szCs w:val="20"/>
          <w:lang w:val="eu-ES"/>
        </w:rPr>
        <w:t xml:space="preserve"> </w:t>
      </w:r>
      <w:proofErr w:type="spellStart"/>
      <w:r w:rsidRPr="00CE0C4F">
        <w:rPr>
          <w:sz w:val="20"/>
          <w:szCs w:val="20"/>
          <w:lang w:val="eu-ES"/>
        </w:rPr>
        <w:t>Graphics-en</w:t>
      </w:r>
      <w:proofErr w:type="spellEnd"/>
      <w:r w:rsidRPr="00CE0C4F">
        <w:rPr>
          <w:sz w:val="20"/>
          <w:szCs w:val="20"/>
          <w:lang w:val="eu-ES"/>
        </w:rPr>
        <w:t xml:space="preserve"> espezializatutako nazioarteko sarea </w:t>
      </w:r>
      <w:hyperlink r:id="rId14" w:history="1">
        <w:r>
          <w:rPr>
            <w:rStyle w:val="Hipervnculo"/>
            <w:sz w:val="20"/>
            <w:szCs w:val="20"/>
            <w:lang w:val="eu-ES"/>
          </w:rPr>
          <w:t>(https://graphicsvision.ai/)</w:t>
        </w:r>
      </w:hyperlink>
      <w:r w:rsidRPr="00CE0C4F">
        <w:rPr>
          <w:sz w:val="20"/>
          <w:szCs w:val="20"/>
          <w:lang w:val="eu-ES"/>
        </w:rPr>
        <w:t xml:space="preserve">. </w:t>
      </w:r>
      <w:r w:rsidRPr="003609F0">
        <w:rPr>
          <w:sz w:val="20"/>
          <w:szCs w:val="20"/>
          <w:lang w:val="eu-ES"/>
        </w:rPr>
        <w:t>200 ikertzaile baino gehiagok osatzen dute – 60 doktore baino gehiago dira – hainbat teknologia eta aplikazio-arlotan, eta 80 argitalpen zientifiko baino gehiago egiten ditu urtero. Vicomtech-ek abangoardiako azken teknologien erabilera sustatzen du gure inguruko enpresa eta erakundeetan berrikuntzaren zikloa babesten duten aplikazioetan, segurtasun adimenduneko bideo-analisien sektorekoetan barne.</w:t>
      </w:r>
    </w:p>
    <w:p w14:paraId="44F9E547" w14:textId="10F9292C" w:rsidR="00A240DB" w:rsidRDefault="00787A89" w:rsidP="00787A89">
      <w:pPr>
        <w:spacing w:after="200" w:line="276" w:lineRule="auto"/>
        <w:jc w:val="both"/>
        <w:rPr>
          <w:sz w:val="20"/>
          <w:szCs w:val="20"/>
          <w:lang w:val="eu-ES"/>
        </w:rPr>
      </w:pPr>
      <w:r w:rsidRPr="00787A89">
        <w:rPr>
          <w:sz w:val="20"/>
          <w:szCs w:val="20"/>
          <w:lang w:val="eu-ES"/>
        </w:rPr>
        <w:t>Lanpostu interesgarri eta potentzial handi baterako hautagai motibatuak bilatzen ditugu: "</w:t>
      </w:r>
      <w:proofErr w:type="spellStart"/>
      <w:r w:rsidRPr="00787A89">
        <w:rPr>
          <w:sz w:val="20"/>
          <w:szCs w:val="20"/>
          <w:lang w:val="eu-ES"/>
        </w:rPr>
        <w:t>Machine</w:t>
      </w:r>
      <w:proofErr w:type="spellEnd"/>
      <w:r w:rsidRPr="00787A89">
        <w:rPr>
          <w:sz w:val="20"/>
          <w:szCs w:val="20"/>
          <w:lang w:val="eu-ES"/>
        </w:rPr>
        <w:t xml:space="preserve"> </w:t>
      </w:r>
      <w:proofErr w:type="spellStart"/>
      <w:r w:rsidRPr="00787A89">
        <w:rPr>
          <w:sz w:val="20"/>
          <w:szCs w:val="20"/>
          <w:lang w:val="eu-ES"/>
        </w:rPr>
        <w:t>Learinig-eko</w:t>
      </w:r>
      <w:proofErr w:type="spellEnd"/>
      <w:r w:rsidRPr="00787A89">
        <w:rPr>
          <w:sz w:val="20"/>
          <w:szCs w:val="20"/>
          <w:lang w:val="eu-ES"/>
        </w:rPr>
        <w:t xml:space="preserve"> (Ml) Operazioen Ikertzailea/Ingeniaria". Hautagaiek</w:t>
      </w:r>
      <w:r w:rsidRPr="00787A89">
        <w:rPr>
          <w:b/>
          <w:bCs/>
          <w:sz w:val="20"/>
          <w:szCs w:val="20"/>
          <w:lang w:val="eu-ES"/>
        </w:rPr>
        <w:t xml:space="preserve"> jarrera proaktiboa izan behar dute ikerketa aplikatuarekiko</w:t>
      </w:r>
      <w:r w:rsidRPr="00787A89">
        <w:rPr>
          <w:sz w:val="20"/>
          <w:szCs w:val="20"/>
          <w:lang w:val="eu-ES"/>
        </w:rPr>
        <w:t>, eta bikaintasun teknikoa eta ikerketa-bokazioa eman behar dituzte. Gainera, interesa eta konpromisoa izan beharko dute bezeroen eta bazkideen beharrak ulertzeko eta aplikazio eta erabilgarritasun erreala duten proiektuak garatzeko.</w:t>
      </w:r>
    </w:p>
    <w:p w14:paraId="41AD2FDC" w14:textId="64B18D78" w:rsidR="00787A89" w:rsidRDefault="00787A89" w:rsidP="00787A89">
      <w:pPr>
        <w:spacing w:after="200" w:line="276" w:lineRule="auto"/>
        <w:jc w:val="both"/>
        <w:rPr>
          <w:sz w:val="20"/>
          <w:szCs w:val="20"/>
          <w:lang w:val="eu-ES"/>
        </w:rPr>
      </w:pPr>
      <w:r>
        <w:rPr>
          <w:sz w:val="20"/>
          <w:szCs w:val="20"/>
          <w:lang w:val="eu-ES"/>
        </w:rPr>
        <w:t>Hautagaiek</w:t>
      </w:r>
      <w:r w:rsidRPr="00787A89">
        <w:rPr>
          <w:sz w:val="20"/>
          <w:szCs w:val="20"/>
          <w:lang w:val="eu-ES"/>
        </w:rPr>
        <w:t xml:space="preserve"> </w:t>
      </w:r>
      <w:proofErr w:type="spellStart"/>
      <w:r w:rsidRPr="00787A89">
        <w:rPr>
          <w:sz w:val="20"/>
          <w:szCs w:val="20"/>
          <w:lang w:val="eu-ES"/>
        </w:rPr>
        <w:t>ikusizko</w:t>
      </w:r>
      <w:proofErr w:type="spellEnd"/>
      <w:r w:rsidRPr="00787A89">
        <w:rPr>
          <w:sz w:val="20"/>
          <w:szCs w:val="20"/>
          <w:lang w:val="eu-ES"/>
        </w:rPr>
        <w:t xml:space="preserve"> analisi adimendunaren joera berrienak industria-sektorean aplikatuko dituzte, batez ere segurtasunaren/zaintzaren azpisektorean. Bezeroen beharretarako irtenbideak bilatuko ditu aktiboki, joerak jakinaraziko dizkio zuzendaritzari, eta soluzio berritzaileak iradokiko ditu bezeroaren esperientziaren izenean.</w:t>
      </w:r>
    </w:p>
    <w:p w14:paraId="0A8D0FDC" w14:textId="596A8E64" w:rsidR="00787A89" w:rsidRDefault="00787A89" w:rsidP="00787A89">
      <w:pPr>
        <w:spacing w:after="200" w:line="276" w:lineRule="auto"/>
        <w:jc w:val="both"/>
        <w:rPr>
          <w:sz w:val="20"/>
          <w:szCs w:val="20"/>
          <w:lang w:val="eu-ES"/>
        </w:rPr>
      </w:pPr>
      <w:r w:rsidRPr="00787A89">
        <w:rPr>
          <w:sz w:val="20"/>
          <w:szCs w:val="20"/>
          <w:lang w:val="eu-ES"/>
        </w:rPr>
        <w:t>Bere erantzukizun nagusiak honako hauek izango dira: hodi guztiz berriak garatzea eta automatizazio-eremu berriak sartzea; hodiak mantentzea, handitzea eta hobetzea; garapen-prozesuak automatizatzea eta bizkortzea; laguntzako dokumentazioa eta dokumentazio operatiboa eguneratzea, beharrezkoa denaren arabera.</w:t>
      </w:r>
    </w:p>
    <w:p w14:paraId="68E92E7A" w14:textId="06CEE454" w:rsidR="00787A89" w:rsidRDefault="00787A89" w:rsidP="00787A89">
      <w:pPr>
        <w:ind w:firstLine="8"/>
        <w:jc w:val="both"/>
        <w:rPr>
          <w:b/>
          <w:bCs/>
          <w:sz w:val="20"/>
          <w:szCs w:val="20"/>
          <w:lang w:val="eu-ES"/>
        </w:rPr>
      </w:pPr>
      <w:r w:rsidRPr="00CE0C4F">
        <w:rPr>
          <w:b/>
          <w:bCs/>
          <w:sz w:val="20"/>
          <w:szCs w:val="20"/>
          <w:lang w:val="eu-ES"/>
        </w:rPr>
        <w:t>Izangaiek honako hauek izan behar dituzte:</w:t>
      </w:r>
    </w:p>
    <w:p w14:paraId="0A29D399" w14:textId="57FDAE26" w:rsidR="00787A89" w:rsidRPr="00787A89" w:rsidRDefault="00787A89" w:rsidP="00787A89">
      <w:pPr>
        <w:pStyle w:val="Prrafodelista"/>
        <w:numPr>
          <w:ilvl w:val="0"/>
          <w:numId w:val="11"/>
        </w:numPr>
        <w:jc w:val="both"/>
        <w:rPr>
          <w:sz w:val="20"/>
          <w:szCs w:val="20"/>
          <w:lang w:val="eu-ES"/>
        </w:rPr>
      </w:pPr>
      <w:r w:rsidRPr="00787A89">
        <w:rPr>
          <w:sz w:val="20"/>
          <w:szCs w:val="20"/>
          <w:lang w:val="eu-ES"/>
        </w:rPr>
        <w:t xml:space="preserve">ML eta CI/CD </w:t>
      </w:r>
      <w:proofErr w:type="spellStart"/>
      <w:r w:rsidRPr="00787A89">
        <w:rPr>
          <w:sz w:val="20"/>
          <w:szCs w:val="20"/>
          <w:lang w:val="eu-ES"/>
        </w:rPr>
        <w:t>pipelinak</w:t>
      </w:r>
      <w:proofErr w:type="spellEnd"/>
      <w:r w:rsidRPr="00787A89">
        <w:rPr>
          <w:sz w:val="20"/>
          <w:szCs w:val="20"/>
          <w:lang w:val="eu-ES"/>
        </w:rPr>
        <w:t xml:space="preserve"> eraikitzen esperientzia (</w:t>
      </w:r>
      <w:proofErr w:type="spellStart"/>
      <w:r w:rsidRPr="00787A89">
        <w:rPr>
          <w:sz w:val="20"/>
          <w:szCs w:val="20"/>
          <w:lang w:val="eu-ES"/>
        </w:rPr>
        <w:t>mlflow</w:t>
      </w:r>
      <w:proofErr w:type="spellEnd"/>
      <w:r w:rsidRPr="00787A89">
        <w:rPr>
          <w:sz w:val="20"/>
          <w:szCs w:val="20"/>
          <w:lang w:val="eu-ES"/>
        </w:rPr>
        <w:t xml:space="preserve">, DVC, </w:t>
      </w:r>
      <w:proofErr w:type="spellStart"/>
      <w:r w:rsidRPr="00787A89">
        <w:rPr>
          <w:sz w:val="20"/>
          <w:szCs w:val="20"/>
          <w:lang w:val="eu-ES"/>
        </w:rPr>
        <w:t>Kubeflow</w:t>
      </w:r>
      <w:proofErr w:type="spellEnd"/>
      <w:r w:rsidRPr="00787A89">
        <w:rPr>
          <w:sz w:val="20"/>
          <w:szCs w:val="20"/>
          <w:lang w:val="eu-ES"/>
        </w:rPr>
        <w:t xml:space="preserve">, ONNX, </w:t>
      </w:r>
      <w:proofErr w:type="spellStart"/>
      <w:r w:rsidRPr="00787A89">
        <w:rPr>
          <w:sz w:val="20"/>
          <w:szCs w:val="20"/>
          <w:lang w:val="eu-ES"/>
        </w:rPr>
        <w:t>TensorFlow</w:t>
      </w:r>
      <w:proofErr w:type="spellEnd"/>
      <w:r w:rsidRPr="00787A89">
        <w:rPr>
          <w:sz w:val="20"/>
          <w:szCs w:val="20"/>
          <w:lang w:val="eu-ES"/>
        </w:rPr>
        <w:t xml:space="preserve"> </w:t>
      </w:r>
      <w:proofErr w:type="spellStart"/>
      <w:r w:rsidRPr="00787A89">
        <w:rPr>
          <w:sz w:val="20"/>
          <w:szCs w:val="20"/>
          <w:lang w:val="eu-ES"/>
        </w:rPr>
        <w:t>Extended</w:t>
      </w:r>
      <w:proofErr w:type="spellEnd"/>
      <w:r w:rsidRPr="00787A89">
        <w:rPr>
          <w:sz w:val="20"/>
          <w:szCs w:val="20"/>
          <w:lang w:val="eu-ES"/>
        </w:rPr>
        <w:t xml:space="preserve">, Apache </w:t>
      </w:r>
      <w:proofErr w:type="spellStart"/>
      <w:r w:rsidRPr="00787A89">
        <w:rPr>
          <w:sz w:val="20"/>
          <w:szCs w:val="20"/>
          <w:lang w:val="eu-ES"/>
        </w:rPr>
        <w:t>Airflow</w:t>
      </w:r>
      <w:proofErr w:type="spellEnd"/>
      <w:r w:rsidRPr="00787A89">
        <w:rPr>
          <w:sz w:val="20"/>
          <w:szCs w:val="20"/>
          <w:lang w:val="eu-ES"/>
        </w:rPr>
        <w:t xml:space="preserve">, </w:t>
      </w:r>
      <w:proofErr w:type="spellStart"/>
      <w:r w:rsidRPr="00787A89">
        <w:rPr>
          <w:sz w:val="20"/>
          <w:szCs w:val="20"/>
          <w:lang w:val="eu-ES"/>
        </w:rPr>
        <w:t>Cooki</w:t>
      </w:r>
      <w:proofErr w:type="spellEnd"/>
      <w:r w:rsidRPr="00787A89">
        <w:rPr>
          <w:sz w:val="20"/>
          <w:szCs w:val="20"/>
          <w:lang w:val="eu-ES"/>
        </w:rPr>
        <w:t xml:space="preserve">, </w:t>
      </w:r>
      <w:proofErr w:type="spellStart"/>
      <w:r w:rsidRPr="00787A89">
        <w:rPr>
          <w:sz w:val="20"/>
          <w:szCs w:val="20"/>
          <w:lang w:val="eu-ES"/>
        </w:rPr>
        <w:t>Metaflow</w:t>
      </w:r>
      <w:proofErr w:type="spellEnd"/>
      <w:r w:rsidRPr="00787A89">
        <w:rPr>
          <w:sz w:val="20"/>
          <w:szCs w:val="20"/>
          <w:lang w:val="eu-ES"/>
        </w:rPr>
        <w:t xml:space="preserve">, </w:t>
      </w:r>
      <w:proofErr w:type="spellStart"/>
      <w:r w:rsidRPr="00787A89">
        <w:rPr>
          <w:sz w:val="20"/>
          <w:szCs w:val="20"/>
          <w:lang w:val="eu-ES"/>
        </w:rPr>
        <w:t>jupyter</w:t>
      </w:r>
      <w:proofErr w:type="spellEnd"/>
      <w:r w:rsidRPr="00787A89">
        <w:rPr>
          <w:sz w:val="20"/>
          <w:szCs w:val="20"/>
          <w:lang w:val="eu-ES"/>
        </w:rPr>
        <w:t xml:space="preserve">, </w:t>
      </w:r>
      <w:proofErr w:type="spellStart"/>
      <w:r w:rsidRPr="00787A89">
        <w:rPr>
          <w:sz w:val="20"/>
          <w:szCs w:val="20"/>
          <w:lang w:val="eu-ES"/>
        </w:rPr>
        <w:t>PyTorch</w:t>
      </w:r>
      <w:proofErr w:type="spellEnd"/>
      <w:r w:rsidRPr="00787A89">
        <w:rPr>
          <w:sz w:val="20"/>
          <w:szCs w:val="20"/>
          <w:lang w:val="eu-ES"/>
        </w:rPr>
        <w:t xml:space="preserve">, </w:t>
      </w:r>
      <w:proofErr w:type="spellStart"/>
      <w:r w:rsidRPr="00787A89">
        <w:rPr>
          <w:sz w:val="20"/>
          <w:szCs w:val="20"/>
          <w:lang w:val="eu-ES"/>
        </w:rPr>
        <w:t>Psycaffold</w:t>
      </w:r>
      <w:proofErr w:type="spellEnd"/>
      <w:r w:rsidRPr="00787A89">
        <w:rPr>
          <w:sz w:val="20"/>
          <w:szCs w:val="20"/>
          <w:lang w:val="eu-ES"/>
        </w:rPr>
        <w:t xml:space="preserve">, </w:t>
      </w:r>
      <w:proofErr w:type="spellStart"/>
      <w:r w:rsidRPr="00787A89">
        <w:rPr>
          <w:sz w:val="20"/>
          <w:szCs w:val="20"/>
          <w:lang w:val="eu-ES"/>
        </w:rPr>
        <w:t>GitLab</w:t>
      </w:r>
      <w:proofErr w:type="spellEnd"/>
      <w:r w:rsidRPr="00787A89">
        <w:rPr>
          <w:sz w:val="20"/>
          <w:szCs w:val="20"/>
          <w:lang w:val="eu-ES"/>
        </w:rPr>
        <w:t xml:space="preserve"> CI, GH </w:t>
      </w:r>
      <w:proofErr w:type="spellStart"/>
      <w:r w:rsidRPr="00787A89">
        <w:rPr>
          <w:sz w:val="20"/>
          <w:szCs w:val="20"/>
          <w:lang w:val="eu-ES"/>
        </w:rPr>
        <w:t>Actions</w:t>
      </w:r>
      <w:proofErr w:type="spellEnd"/>
      <w:r w:rsidRPr="00787A89">
        <w:rPr>
          <w:sz w:val="20"/>
          <w:szCs w:val="20"/>
          <w:lang w:val="eu-ES"/>
        </w:rPr>
        <w:t xml:space="preserve">, </w:t>
      </w:r>
      <w:proofErr w:type="spellStart"/>
      <w:r w:rsidRPr="00787A89">
        <w:rPr>
          <w:sz w:val="20"/>
          <w:szCs w:val="20"/>
          <w:lang w:val="eu-ES"/>
        </w:rPr>
        <w:t>Jenkins</w:t>
      </w:r>
      <w:proofErr w:type="spellEnd"/>
      <w:r w:rsidRPr="00787A89">
        <w:rPr>
          <w:sz w:val="20"/>
          <w:szCs w:val="20"/>
          <w:lang w:val="eu-ES"/>
        </w:rPr>
        <w:t xml:space="preserve">, </w:t>
      </w:r>
      <w:proofErr w:type="spellStart"/>
      <w:r w:rsidRPr="00787A89">
        <w:rPr>
          <w:sz w:val="20"/>
          <w:szCs w:val="20"/>
          <w:lang w:val="eu-ES"/>
        </w:rPr>
        <w:t>Gitlab</w:t>
      </w:r>
      <w:proofErr w:type="spellEnd"/>
      <w:r w:rsidRPr="00787A89">
        <w:rPr>
          <w:sz w:val="20"/>
          <w:szCs w:val="20"/>
          <w:lang w:val="eu-ES"/>
        </w:rPr>
        <w:t xml:space="preserve"> CI/CD).</w:t>
      </w:r>
    </w:p>
    <w:p w14:paraId="01A7491C" w14:textId="66078781" w:rsidR="00787A89" w:rsidRPr="00787A89" w:rsidRDefault="00787A89" w:rsidP="00787A89">
      <w:pPr>
        <w:pStyle w:val="Prrafodelista"/>
        <w:numPr>
          <w:ilvl w:val="0"/>
          <w:numId w:val="11"/>
        </w:numPr>
        <w:jc w:val="both"/>
        <w:rPr>
          <w:sz w:val="20"/>
          <w:szCs w:val="20"/>
          <w:lang w:val="eu-ES"/>
        </w:rPr>
      </w:pPr>
      <w:r w:rsidRPr="00787A89">
        <w:rPr>
          <w:sz w:val="20"/>
          <w:szCs w:val="20"/>
          <w:lang w:val="eu-ES"/>
        </w:rPr>
        <w:t>Hiru zutabeetan oinarrituta dagoen bertsioan esperientzia izatea: datuak, eredua eta kodea.</w:t>
      </w:r>
    </w:p>
    <w:p w14:paraId="09AC7750" w14:textId="230F1FBC" w:rsidR="00787A89" w:rsidRPr="00787A89" w:rsidRDefault="00787A89" w:rsidP="00787A89">
      <w:pPr>
        <w:pStyle w:val="Prrafodelista"/>
        <w:numPr>
          <w:ilvl w:val="0"/>
          <w:numId w:val="11"/>
        </w:numPr>
        <w:jc w:val="both"/>
        <w:rPr>
          <w:sz w:val="20"/>
          <w:szCs w:val="20"/>
          <w:lang w:val="eu-ES"/>
        </w:rPr>
      </w:pPr>
      <w:r w:rsidRPr="00787A89">
        <w:rPr>
          <w:sz w:val="20"/>
          <w:szCs w:val="20"/>
          <w:lang w:val="eu-ES"/>
        </w:rPr>
        <w:t>Funtzionamendu-sistema osoa estaltzen duten probetan esperientzia izatea.</w:t>
      </w:r>
    </w:p>
    <w:p w14:paraId="3869FE1F" w14:textId="7A14E741" w:rsidR="00787A89" w:rsidRPr="00787A89" w:rsidRDefault="00787A89" w:rsidP="00787A89">
      <w:pPr>
        <w:pStyle w:val="Prrafodelista"/>
        <w:numPr>
          <w:ilvl w:val="0"/>
          <w:numId w:val="11"/>
        </w:numPr>
        <w:jc w:val="both"/>
        <w:rPr>
          <w:sz w:val="20"/>
          <w:szCs w:val="20"/>
          <w:lang w:val="eu-ES"/>
        </w:rPr>
      </w:pPr>
      <w:r w:rsidRPr="00787A89">
        <w:rPr>
          <w:sz w:val="20"/>
          <w:szCs w:val="20"/>
          <w:lang w:val="eu-ES"/>
        </w:rPr>
        <w:t xml:space="preserve">Esperientzia </w:t>
      </w:r>
      <w:proofErr w:type="spellStart"/>
      <w:r w:rsidRPr="00787A89">
        <w:rPr>
          <w:sz w:val="20"/>
          <w:szCs w:val="20"/>
          <w:lang w:val="eu-ES"/>
        </w:rPr>
        <w:t>Docker</w:t>
      </w:r>
      <w:proofErr w:type="spellEnd"/>
      <w:r w:rsidRPr="00787A89">
        <w:rPr>
          <w:sz w:val="20"/>
          <w:szCs w:val="20"/>
          <w:lang w:val="eu-ES"/>
        </w:rPr>
        <w:t xml:space="preserve"> edukiontziekin lanean, </w:t>
      </w:r>
      <w:proofErr w:type="spellStart"/>
      <w:r w:rsidRPr="00787A89">
        <w:rPr>
          <w:sz w:val="20"/>
          <w:szCs w:val="20"/>
          <w:lang w:val="eu-ES"/>
        </w:rPr>
        <w:t>backtesting</w:t>
      </w:r>
      <w:proofErr w:type="spellEnd"/>
      <w:r w:rsidRPr="00787A89">
        <w:rPr>
          <w:sz w:val="20"/>
          <w:szCs w:val="20"/>
          <w:lang w:val="eu-ES"/>
        </w:rPr>
        <w:t xml:space="preserve"> esperimentaleko inguruneetan </w:t>
      </w:r>
      <w:proofErr w:type="spellStart"/>
      <w:r w:rsidRPr="00787A89">
        <w:rPr>
          <w:sz w:val="20"/>
          <w:szCs w:val="20"/>
          <w:lang w:val="eu-ES"/>
        </w:rPr>
        <w:t>erreplikagarritasuna</w:t>
      </w:r>
      <w:proofErr w:type="spellEnd"/>
      <w:r w:rsidRPr="00787A89">
        <w:rPr>
          <w:sz w:val="20"/>
          <w:szCs w:val="20"/>
          <w:lang w:val="eu-ES"/>
        </w:rPr>
        <w:t xml:space="preserve"> sustatzeko.</w:t>
      </w:r>
    </w:p>
    <w:p w14:paraId="4A1A112E" w14:textId="32A921CF" w:rsidR="00787A89" w:rsidRPr="00787A89" w:rsidRDefault="00787A89" w:rsidP="00787A89">
      <w:pPr>
        <w:pStyle w:val="Prrafodelista"/>
        <w:numPr>
          <w:ilvl w:val="0"/>
          <w:numId w:val="11"/>
        </w:numPr>
        <w:jc w:val="both"/>
        <w:rPr>
          <w:sz w:val="20"/>
          <w:szCs w:val="20"/>
          <w:lang w:val="eu-ES"/>
        </w:rPr>
      </w:pPr>
      <w:proofErr w:type="spellStart"/>
      <w:r w:rsidRPr="00787A89">
        <w:rPr>
          <w:sz w:val="20"/>
          <w:szCs w:val="20"/>
          <w:lang w:val="eu-ES"/>
        </w:rPr>
        <w:t>Scripting</w:t>
      </w:r>
      <w:proofErr w:type="spellEnd"/>
      <w:r w:rsidRPr="00787A89">
        <w:rPr>
          <w:sz w:val="20"/>
          <w:szCs w:val="20"/>
          <w:lang w:val="eu-ES"/>
        </w:rPr>
        <w:t xml:space="preserve"> lengoaiekin lan egiten esperientzia (</w:t>
      </w:r>
      <w:proofErr w:type="spellStart"/>
      <w:r w:rsidRPr="00787A89">
        <w:rPr>
          <w:sz w:val="20"/>
          <w:szCs w:val="20"/>
          <w:lang w:val="eu-ES"/>
        </w:rPr>
        <w:t>Bash</w:t>
      </w:r>
      <w:proofErr w:type="spellEnd"/>
      <w:r w:rsidRPr="00787A89">
        <w:rPr>
          <w:sz w:val="20"/>
          <w:szCs w:val="20"/>
          <w:lang w:val="eu-ES"/>
        </w:rPr>
        <w:t xml:space="preserve">, </w:t>
      </w:r>
      <w:proofErr w:type="spellStart"/>
      <w:r w:rsidRPr="00787A89">
        <w:rPr>
          <w:sz w:val="20"/>
          <w:szCs w:val="20"/>
          <w:lang w:val="eu-ES"/>
        </w:rPr>
        <w:t>Python</w:t>
      </w:r>
      <w:proofErr w:type="spellEnd"/>
      <w:r w:rsidRPr="00787A89">
        <w:rPr>
          <w:sz w:val="20"/>
          <w:szCs w:val="20"/>
          <w:lang w:val="eu-ES"/>
        </w:rPr>
        <w:t xml:space="preserve">, </w:t>
      </w:r>
      <w:proofErr w:type="spellStart"/>
      <w:r w:rsidRPr="00787A89">
        <w:rPr>
          <w:sz w:val="20"/>
          <w:szCs w:val="20"/>
          <w:lang w:val="eu-ES"/>
        </w:rPr>
        <w:t>Go</w:t>
      </w:r>
      <w:proofErr w:type="spellEnd"/>
      <w:r w:rsidRPr="00787A89">
        <w:rPr>
          <w:sz w:val="20"/>
          <w:szCs w:val="20"/>
          <w:lang w:val="eu-ES"/>
        </w:rPr>
        <w:t>, etab.).</w:t>
      </w:r>
    </w:p>
    <w:p w14:paraId="3C58A6BA" w14:textId="77777777" w:rsidR="00787A89" w:rsidRPr="007432FC" w:rsidRDefault="00787A89" w:rsidP="00787A89">
      <w:pPr>
        <w:jc w:val="both"/>
        <w:rPr>
          <w:b/>
          <w:bCs/>
          <w:sz w:val="20"/>
          <w:szCs w:val="20"/>
          <w:lang w:val="eu-ES"/>
        </w:rPr>
      </w:pPr>
      <w:r w:rsidRPr="007432FC">
        <w:rPr>
          <w:b/>
          <w:bCs/>
          <w:sz w:val="20"/>
          <w:szCs w:val="20"/>
          <w:lang w:val="eu-ES"/>
        </w:rPr>
        <w:t>Hautagaitzek honako hauek izatea baloratzen dugu:</w:t>
      </w:r>
    </w:p>
    <w:p w14:paraId="0D740BD1" w14:textId="3B0D3B2A" w:rsidR="00787A89" w:rsidRPr="00787A89" w:rsidRDefault="00787A89" w:rsidP="00787A89">
      <w:pPr>
        <w:pStyle w:val="Prrafodelista"/>
        <w:numPr>
          <w:ilvl w:val="0"/>
          <w:numId w:val="12"/>
        </w:numPr>
        <w:spacing w:after="200" w:line="276" w:lineRule="auto"/>
        <w:jc w:val="both"/>
        <w:rPr>
          <w:sz w:val="20"/>
          <w:szCs w:val="20"/>
          <w:lang w:val="eu-ES"/>
        </w:rPr>
      </w:pPr>
      <w:r w:rsidRPr="00787A89">
        <w:rPr>
          <w:sz w:val="20"/>
          <w:szCs w:val="20"/>
          <w:lang w:val="eu-ES"/>
        </w:rPr>
        <w:t>Doktorego-tituluduna (Ph. D) eta Europako proiektuetan izandako esperientzia (FP7, H2020).</w:t>
      </w:r>
    </w:p>
    <w:p w14:paraId="37F616AF" w14:textId="6C19DB6C" w:rsidR="00787A89" w:rsidRPr="00787A89" w:rsidRDefault="00787A89" w:rsidP="00787A89">
      <w:pPr>
        <w:pStyle w:val="Prrafodelista"/>
        <w:numPr>
          <w:ilvl w:val="0"/>
          <w:numId w:val="12"/>
        </w:numPr>
        <w:spacing w:after="200" w:line="276" w:lineRule="auto"/>
        <w:jc w:val="both"/>
        <w:rPr>
          <w:sz w:val="20"/>
          <w:szCs w:val="20"/>
          <w:lang w:val="eu-ES"/>
        </w:rPr>
      </w:pPr>
      <w:r w:rsidRPr="00787A89">
        <w:rPr>
          <w:sz w:val="20"/>
          <w:szCs w:val="20"/>
          <w:lang w:val="eu-ES"/>
        </w:rPr>
        <w:t xml:space="preserve">Konfiantzazko Adimen Artifizialeko esperientzia eta pribatutasuna babesten duen ikaskuntza automatikoa: ikasketa federatua, datuen </w:t>
      </w:r>
      <w:proofErr w:type="spellStart"/>
      <w:r w:rsidRPr="00787A89">
        <w:rPr>
          <w:sz w:val="20"/>
          <w:szCs w:val="20"/>
          <w:lang w:val="eu-ES"/>
        </w:rPr>
        <w:t>anonimizazioa</w:t>
      </w:r>
      <w:proofErr w:type="spellEnd"/>
      <w:r w:rsidRPr="00787A89">
        <w:rPr>
          <w:sz w:val="20"/>
          <w:szCs w:val="20"/>
          <w:lang w:val="eu-ES"/>
        </w:rPr>
        <w:t>, ML modeloen txartelak, etab.</w:t>
      </w:r>
    </w:p>
    <w:p w14:paraId="67E575E8" w14:textId="5E8C56EA" w:rsidR="00787A89" w:rsidRDefault="00787A89" w:rsidP="00787A89">
      <w:pPr>
        <w:pStyle w:val="Prrafodelista"/>
        <w:numPr>
          <w:ilvl w:val="0"/>
          <w:numId w:val="12"/>
        </w:numPr>
        <w:spacing w:after="200" w:line="276" w:lineRule="auto"/>
        <w:jc w:val="both"/>
        <w:rPr>
          <w:sz w:val="20"/>
          <w:szCs w:val="20"/>
          <w:lang w:val="eu-ES"/>
        </w:rPr>
      </w:pPr>
      <w:r w:rsidRPr="00787A89">
        <w:rPr>
          <w:sz w:val="20"/>
          <w:szCs w:val="20"/>
          <w:lang w:val="eu-ES"/>
        </w:rPr>
        <w:t>Esperientzia AWS a soluzioen arkitekturan eta inplementazioan (</w:t>
      </w:r>
      <w:proofErr w:type="spellStart"/>
      <w:r w:rsidRPr="00787A89">
        <w:rPr>
          <w:sz w:val="20"/>
          <w:szCs w:val="20"/>
          <w:lang w:val="eu-ES"/>
        </w:rPr>
        <w:t>SageMaker</w:t>
      </w:r>
      <w:proofErr w:type="spellEnd"/>
      <w:r w:rsidRPr="00787A89">
        <w:rPr>
          <w:sz w:val="20"/>
          <w:szCs w:val="20"/>
          <w:lang w:val="eu-ES"/>
        </w:rPr>
        <w:t xml:space="preserve">, </w:t>
      </w:r>
      <w:proofErr w:type="spellStart"/>
      <w:r w:rsidRPr="00787A89">
        <w:rPr>
          <w:sz w:val="20"/>
          <w:szCs w:val="20"/>
          <w:lang w:val="eu-ES"/>
        </w:rPr>
        <w:t>Kinesis</w:t>
      </w:r>
      <w:proofErr w:type="spellEnd"/>
      <w:r w:rsidRPr="00787A89">
        <w:rPr>
          <w:sz w:val="20"/>
          <w:szCs w:val="20"/>
          <w:lang w:val="eu-ES"/>
        </w:rPr>
        <w:t xml:space="preserve">, S3, Lambda, EKS eta </w:t>
      </w:r>
      <w:proofErr w:type="spellStart"/>
      <w:r w:rsidRPr="00787A89">
        <w:rPr>
          <w:sz w:val="20"/>
          <w:szCs w:val="20"/>
          <w:lang w:val="eu-ES"/>
        </w:rPr>
        <w:t>Greengrass</w:t>
      </w:r>
      <w:proofErr w:type="spellEnd"/>
      <w:r w:rsidRPr="00787A89">
        <w:rPr>
          <w:sz w:val="20"/>
          <w:szCs w:val="20"/>
          <w:lang w:val="eu-ES"/>
        </w:rPr>
        <w:t>).</w:t>
      </w:r>
    </w:p>
    <w:p w14:paraId="1C186653" w14:textId="77777777" w:rsidR="00787A89" w:rsidRPr="004824D9" w:rsidRDefault="00787A89" w:rsidP="00787A89">
      <w:pPr>
        <w:jc w:val="both"/>
        <w:rPr>
          <w:b/>
          <w:bCs/>
          <w:sz w:val="20"/>
          <w:szCs w:val="20"/>
          <w:lang w:val="eu-ES"/>
        </w:rPr>
      </w:pPr>
      <w:r w:rsidRPr="004824D9">
        <w:rPr>
          <w:b/>
          <w:bCs/>
          <w:sz w:val="20"/>
          <w:szCs w:val="20"/>
          <w:lang w:val="eu-ES"/>
        </w:rPr>
        <w:t>Honako hauek eskaintzen ditugu:</w:t>
      </w:r>
    </w:p>
    <w:p w14:paraId="6F1A2DCE"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Ikerketa kultur anitza eta diziplina anitzekoa</w:t>
      </w:r>
      <w:r>
        <w:rPr>
          <w:sz w:val="20"/>
          <w:szCs w:val="20"/>
          <w:lang w:val="eu-ES"/>
        </w:rPr>
        <w:t>.</w:t>
      </w:r>
    </w:p>
    <w:p w14:paraId="5A5C25C1"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 xml:space="preserve">Nazioartean Adimen Artifizialaren eta </w:t>
      </w:r>
      <w:proofErr w:type="spellStart"/>
      <w:r w:rsidRPr="004824D9">
        <w:rPr>
          <w:sz w:val="20"/>
          <w:szCs w:val="20"/>
          <w:lang w:val="eu-ES"/>
        </w:rPr>
        <w:t>Visual</w:t>
      </w:r>
      <w:proofErr w:type="spellEnd"/>
      <w:r w:rsidRPr="004824D9">
        <w:rPr>
          <w:sz w:val="20"/>
          <w:szCs w:val="20"/>
          <w:lang w:val="eu-ES"/>
        </w:rPr>
        <w:t xml:space="preserve"> </w:t>
      </w:r>
      <w:proofErr w:type="spellStart"/>
      <w:r w:rsidRPr="004824D9">
        <w:rPr>
          <w:sz w:val="20"/>
          <w:szCs w:val="20"/>
          <w:lang w:val="eu-ES"/>
        </w:rPr>
        <w:t>Computing</w:t>
      </w:r>
      <w:proofErr w:type="spellEnd"/>
      <w:r w:rsidRPr="004824D9">
        <w:rPr>
          <w:sz w:val="20"/>
          <w:szCs w:val="20"/>
          <w:lang w:val="eu-ES"/>
        </w:rPr>
        <w:t xml:space="preserve"> &amp; </w:t>
      </w:r>
      <w:proofErr w:type="spellStart"/>
      <w:r w:rsidRPr="004824D9">
        <w:rPr>
          <w:sz w:val="20"/>
          <w:szCs w:val="20"/>
          <w:lang w:val="eu-ES"/>
        </w:rPr>
        <w:t>Interaction</w:t>
      </w:r>
      <w:proofErr w:type="spellEnd"/>
      <w:r w:rsidRPr="004824D9">
        <w:rPr>
          <w:sz w:val="20"/>
          <w:szCs w:val="20"/>
          <w:lang w:val="eu-ES"/>
        </w:rPr>
        <w:t xml:space="preserve"> arloan punta-puntako zentro dinamiko, berritzaile batean sartzea, Donostian eta Bilbon dauden lantokiekin.</w:t>
      </w:r>
    </w:p>
    <w:p w14:paraId="1C2148F0"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Abangoardiako teknologia duten nazioko eta nazioarteko ikerketa- eta garapen-proiektu erakargarriak.</w:t>
      </w:r>
    </w:p>
    <w:p w14:paraId="43F7E146"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Garapen pertsonala, prestakuntza- eta hezkuntza-aukeren bidez.</w:t>
      </w:r>
    </w:p>
    <w:p w14:paraId="178A1C37"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Karrera egiteko eta aurrera egiteko aukerak.</w:t>
      </w:r>
    </w:p>
    <w:p w14:paraId="28691F08" w14:textId="77777777" w:rsidR="00787A89" w:rsidRPr="004824D9" w:rsidRDefault="00787A89" w:rsidP="00787A89">
      <w:pPr>
        <w:pStyle w:val="Prrafodelista"/>
        <w:numPr>
          <w:ilvl w:val="0"/>
          <w:numId w:val="13"/>
        </w:numPr>
        <w:jc w:val="both"/>
        <w:rPr>
          <w:sz w:val="20"/>
          <w:szCs w:val="20"/>
          <w:lang w:val="eu-ES"/>
        </w:rPr>
      </w:pPr>
      <w:r w:rsidRPr="004824D9">
        <w:rPr>
          <w:sz w:val="20"/>
          <w:szCs w:val="20"/>
          <w:lang w:val="eu-ES"/>
        </w:rPr>
        <w:t>Lana eta familia uztartzeko politikak.</w:t>
      </w:r>
    </w:p>
    <w:p w14:paraId="48EF36DC" w14:textId="6CC883EC" w:rsidR="00787A89" w:rsidRPr="00787A89" w:rsidRDefault="00787A89" w:rsidP="00787A89">
      <w:pPr>
        <w:pStyle w:val="Prrafodelista"/>
        <w:numPr>
          <w:ilvl w:val="0"/>
          <w:numId w:val="13"/>
        </w:numPr>
        <w:jc w:val="both"/>
        <w:rPr>
          <w:sz w:val="20"/>
          <w:szCs w:val="20"/>
          <w:lang w:val="eu-ES"/>
        </w:rPr>
      </w:pPr>
      <w:r w:rsidRPr="004824D9">
        <w:rPr>
          <w:sz w:val="20"/>
          <w:szCs w:val="20"/>
          <w:lang w:val="eu-ES"/>
        </w:rPr>
        <w:t>Lan-aukeren berdintasuna.</w:t>
      </w:r>
    </w:p>
    <w:sectPr w:rsidR="00787A89" w:rsidRPr="00787A89" w:rsidSect="00942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3FF9" w14:textId="77777777" w:rsidR="001218CC" w:rsidRDefault="001218CC" w:rsidP="006450B4">
      <w:pPr>
        <w:spacing w:after="0" w:line="240" w:lineRule="auto"/>
      </w:pPr>
      <w:r>
        <w:separator/>
      </w:r>
    </w:p>
  </w:endnote>
  <w:endnote w:type="continuationSeparator" w:id="0">
    <w:p w14:paraId="637BC7E3" w14:textId="77777777" w:rsidR="001218CC" w:rsidRDefault="001218CC" w:rsidP="0064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5B4F" w14:textId="77777777" w:rsidR="001218CC" w:rsidRDefault="001218CC" w:rsidP="006450B4">
      <w:pPr>
        <w:spacing w:after="0" w:line="240" w:lineRule="auto"/>
      </w:pPr>
      <w:r>
        <w:separator/>
      </w:r>
    </w:p>
  </w:footnote>
  <w:footnote w:type="continuationSeparator" w:id="0">
    <w:p w14:paraId="3633627F" w14:textId="77777777" w:rsidR="001218CC" w:rsidRDefault="001218CC" w:rsidP="0064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A9C"/>
    <w:multiLevelType w:val="hybridMultilevel"/>
    <w:tmpl w:val="CB0E7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31781"/>
    <w:multiLevelType w:val="hybridMultilevel"/>
    <w:tmpl w:val="D9F651AE"/>
    <w:lvl w:ilvl="0" w:tplc="6B6EC9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12EA7"/>
    <w:multiLevelType w:val="hybridMultilevel"/>
    <w:tmpl w:val="DCAA13BC"/>
    <w:lvl w:ilvl="0" w:tplc="A738C3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72053"/>
    <w:multiLevelType w:val="hybridMultilevel"/>
    <w:tmpl w:val="7D1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64286"/>
    <w:multiLevelType w:val="hybridMultilevel"/>
    <w:tmpl w:val="A05E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23F06"/>
    <w:multiLevelType w:val="hybridMultilevel"/>
    <w:tmpl w:val="0F0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E3D7F"/>
    <w:multiLevelType w:val="hybridMultilevel"/>
    <w:tmpl w:val="F2D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005A9"/>
    <w:multiLevelType w:val="hybridMultilevel"/>
    <w:tmpl w:val="86F2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390AF0"/>
    <w:multiLevelType w:val="hybridMultilevel"/>
    <w:tmpl w:val="A0CC44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38E7A94"/>
    <w:multiLevelType w:val="hybridMultilevel"/>
    <w:tmpl w:val="AD5C53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3B401B"/>
    <w:multiLevelType w:val="hybridMultilevel"/>
    <w:tmpl w:val="1B10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178FF"/>
    <w:multiLevelType w:val="hybridMultilevel"/>
    <w:tmpl w:val="213C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12754"/>
    <w:multiLevelType w:val="hybridMultilevel"/>
    <w:tmpl w:val="FCC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1"/>
  </w:num>
  <w:num w:numId="6">
    <w:abstractNumId w:val="9"/>
  </w:num>
  <w:num w:numId="7">
    <w:abstractNumId w:val="4"/>
  </w:num>
  <w:num w:numId="8">
    <w:abstractNumId w:val="10"/>
  </w:num>
  <w:num w:numId="9">
    <w:abstractNumId w:val="11"/>
  </w:num>
  <w:num w:numId="10">
    <w:abstractNumId w:val="1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39"/>
    <w:rsid w:val="00051421"/>
    <w:rsid w:val="000E266A"/>
    <w:rsid w:val="001218CC"/>
    <w:rsid w:val="001C1F83"/>
    <w:rsid w:val="002006DD"/>
    <w:rsid w:val="00422DA5"/>
    <w:rsid w:val="00482F4E"/>
    <w:rsid w:val="006450B4"/>
    <w:rsid w:val="00665410"/>
    <w:rsid w:val="00787A89"/>
    <w:rsid w:val="00A1410F"/>
    <w:rsid w:val="00A240DB"/>
    <w:rsid w:val="00A86539"/>
    <w:rsid w:val="00A96DA7"/>
    <w:rsid w:val="00BF166B"/>
    <w:rsid w:val="00C62DEC"/>
    <w:rsid w:val="00F13AA9"/>
    <w:rsid w:val="00F8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562"/>
  <w15:chartTrackingRefBased/>
  <w15:docId w15:val="{D180DF18-6BC9-4B70-8529-5F8B2230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3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6DA7"/>
    <w:rPr>
      <w:color w:val="0000FF"/>
      <w:u w:val="single"/>
    </w:rPr>
  </w:style>
  <w:style w:type="paragraph" w:styleId="Prrafodelista">
    <w:name w:val="List Paragraph"/>
    <w:basedOn w:val="Normal"/>
    <w:uiPriority w:val="34"/>
    <w:qFormat/>
    <w:rsid w:val="00A1410F"/>
    <w:pPr>
      <w:ind w:left="720"/>
      <w:contextualSpacing/>
    </w:pPr>
  </w:style>
  <w:style w:type="paragraph" w:styleId="Encabezado">
    <w:name w:val="header"/>
    <w:basedOn w:val="Normal"/>
    <w:link w:val="EncabezadoCar"/>
    <w:uiPriority w:val="99"/>
    <w:unhideWhenUsed/>
    <w:rsid w:val="006450B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450B4"/>
    <w:rPr>
      <w:lang w:val="es-ES"/>
    </w:rPr>
  </w:style>
  <w:style w:type="paragraph" w:styleId="Piedepgina">
    <w:name w:val="footer"/>
    <w:basedOn w:val="Normal"/>
    <w:link w:val="PiedepginaCar"/>
    <w:uiPriority w:val="99"/>
    <w:unhideWhenUsed/>
    <w:rsid w:val="006450B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450B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santos\Downloads\www.vicomte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santos\Downloads\(https:\graphicsvision.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santos\Downloads\www.vicomte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phicsvision.ai/" TargetMode="External"/><Relationship Id="rId4" Type="http://schemas.openxmlformats.org/officeDocument/2006/relationships/settings" Target="settings.xml"/><Relationship Id="rId9" Type="http://schemas.openxmlformats.org/officeDocument/2006/relationships/hyperlink" Target="http://www.vicomtech.org" TargetMode="External"/><Relationship Id="rId14" Type="http://schemas.openxmlformats.org/officeDocument/2006/relationships/hyperlink" Target="file:///C:\Users\jsantos\Downloads\(https:\graphicsvisio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40F7-0318-433B-AACF-BB2DDACB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1622</Words>
  <Characters>9250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Jaione Santos Agirre</dc:creator>
  <cp:keywords/>
  <dc:description/>
  <cp:lastModifiedBy>Jaione Santos Agirre</cp:lastModifiedBy>
  <cp:revision>7</cp:revision>
  <dcterms:created xsi:type="dcterms:W3CDTF">2022-11-22T14:59:00Z</dcterms:created>
  <dcterms:modified xsi:type="dcterms:W3CDTF">2022-11-23T11:16:00Z</dcterms:modified>
</cp:coreProperties>
</file>